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830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-533399</wp:posOffset>
                </wp:positionV>
                <wp:extent cx="2480310" cy="8013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5845" y="3379315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\\Zajed-zoran\kzž logo\grb,zastava,tabla\logo puna rezolucija_bez_pozadine copy.png"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116319"/>
                                    <w:sz w:val="18"/>
                                    <w:vertAlign w:val="baseline"/>
                                  </w:rPr>
                                  <w:t xml:space="preserve">Zagorje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-533399</wp:posOffset>
                </wp:positionV>
                <wp:extent cx="2480310" cy="80137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4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0"/>
        <w:tblGridChange w:id="0">
          <w:tblGrid>
            <w:gridCol w:w="1480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Obrazac A5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Javni poziv udrugama za prijavu programa/projekata usmjerenih očuvanju digniteta i promicanju istine o Domovinskom ratu, psihološko i socijalno osnaživanje te podizanje kvalitete življenja hrvatskih branitelja 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 području Krapinsko-zagorske županije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usuglasiti s načelima dobre prakse u partnerstvu koja su iznesena u nastavku teksta.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Načela dobre prakse u partnerstvu: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283"/>
        </w:tabs>
        <w:spacing w:before="120" w:lineRule="auto"/>
        <w:ind w:left="284" w:hanging="28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Prije podnošenja prijave ugovornom tijelu, svi partneri će pročitati tekst Javnog poziva i upute za podnošenje prijave te razumjeti svoju ulogu u programu/projektu.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283"/>
        </w:tabs>
        <w:spacing w:before="120" w:lineRule="auto"/>
        <w:ind w:left="284" w:hanging="28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Svi partneri ovlašćuju organizaciju – prijavitelja da ih zastupa u svim poslovima s ugovornim tijelom u kontekstu provedbe programa/projekta.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283"/>
        </w:tabs>
        <w:spacing w:before="120" w:lineRule="auto"/>
        <w:ind w:left="284" w:hanging="28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283"/>
        </w:tabs>
        <w:spacing w:before="120" w:lineRule="auto"/>
        <w:ind w:left="284" w:hanging="28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Svi partneri će sudjelovati u pripremi zajedničkog opisnog i pojedinačnih financijskih izvješća koje organizacija – prijavitelj, u ime svih partnera podnosi ugovornom tijelu.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283"/>
        </w:tabs>
        <w:spacing w:before="120" w:lineRule="auto"/>
        <w:ind w:left="284" w:hanging="28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Prijedloge za promjene u programu/projektu partneri trebaju usuglasiti prije nego ih organizacija – prijavitelj podnese ugovornom tijelu. Ako se ne mogu usuglasiti, organizacija – prijavitelj to mora naznačiti prilikom podnošenja promjena na odobrenje ugovornom tijelu.</w:t>
      </w:r>
    </w:p>
    <w:p w:rsidR="00000000" w:rsidDel="00000000" w:rsidP="00000000" w:rsidRDefault="00000000" w:rsidRPr="00000000" w14:paraId="0000000F">
      <w:pPr>
        <w:ind w:left="283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IZJAVA O PARTNERSTVU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Pročitali smo sadržaj prijave programa/projekta pod nazivom ____________________________, prijavitelja ____________________________ koji se podnosi ugovornom tijelu i suglasni smo s njome. Obvezujemo se pridržavati gore navedenih načela dobre prakse u partnerstvu.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36.000000000002" w:type="dxa"/>
        <w:jc w:val="left"/>
        <w:tblInd w:w="5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6"/>
        <w:gridCol w:w="2983"/>
        <w:gridCol w:w="2517"/>
        <w:tblGridChange w:id="0">
          <w:tblGrid>
            <w:gridCol w:w="2836"/>
            <w:gridCol w:w="2983"/>
            <w:gridCol w:w="2517"/>
          </w:tblGrid>
        </w:tblGridChange>
      </w:tblGrid>
      <w:tr>
        <w:trPr>
          <w:cantSplit w:val="0"/>
          <w:tblHeader w:val="0"/>
        </w:trPr>
        <w:tc>
          <w:tcPr>
            <w:shd w:fill="0000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Naziv organizacije</w:t>
            </w:r>
          </w:p>
        </w:tc>
        <w:tc>
          <w:tcPr>
            <w:shd w:fill="0000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 i prezime osobe ovlaštene za zastupanje</w:t>
            </w:r>
          </w:p>
        </w:tc>
        <w:tc>
          <w:tcPr>
            <w:shd w:fill="0000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Potpis osobe ovlaštene za zastupanje i pečat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05.0" w:type="dxa"/>
        <w:jc w:val="left"/>
        <w:tblInd w:w="-426.0" w:type="dxa"/>
        <w:tblLayout w:type="fixed"/>
        <w:tblLook w:val="0400"/>
      </w:tblPr>
      <w:tblGrid>
        <w:gridCol w:w="1748"/>
        <w:gridCol w:w="2135"/>
        <w:gridCol w:w="2165"/>
        <w:gridCol w:w="3057"/>
        <w:tblGridChange w:id="0">
          <w:tblGrid>
            <w:gridCol w:w="1748"/>
            <w:gridCol w:w="2135"/>
            <w:gridCol w:w="2165"/>
            <w:gridCol w:w="3057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Mjesto i datum: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Ime i prezime te potpis osobe ovlaštene za zastupanje prijavitelja</w:t>
            </w:r>
          </w:p>
        </w:tc>
      </w:tr>
    </w:tbl>
    <w:p w:rsidR="00000000" w:rsidDel="00000000" w:rsidP="00000000" w:rsidRDefault="00000000" w:rsidRPr="00000000" w14:paraId="0000002B">
      <w:pPr>
        <w:ind w:left="-142" w:firstLine="0"/>
        <w:rPr>
          <w:rFonts w:ascii="Calibri" w:cs="Calibri" w:eastAsia="Calibri" w:hAnsi="Calibri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Napomena: dodati redove po potrebi (svi partneri potpisuju jednu izjavu o partnerstvu)</w:t>
      </w:r>
    </w:p>
    <w:sectPr>
      <w:headerReference r:id="rId10" w:type="default"/>
      <w:pgSz w:h="16837" w:w="11905" w:orient="portrait"/>
      <w:pgMar w:bottom="1440" w:top="1440" w:left="1800" w:right="1800" w:header="3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3" w:hanging="283"/>
      </w:pPr>
      <w:rPr/>
    </w:lvl>
    <w:lvl w:ilvl="1">
      <w:start w:val="1"/>
      <w:numFmt w:val="decimal"/>
      <w:lvlText w:val="%2."/>
      <w:lvlJc w:val="left"/>
      <w:pPr>
        <w:ind w:left="567" w:hanging="283"/>
      </w:pPr>
      <w:rPr/>
    </w:lvl>
    <w:lvl w:ilvl="2">
      <w:start w:val="1"/>
      <w:numFmt w:val="decimal"/>
      <w:lvlText w:val="%3."/>
      <w:lvlJc w:val="left"/>
      <w:pPr>
        <w:ind w:left="850" w:hanging="283"/>
      </w:pPr>
      <w:rPr/>
    </w:lvl>
    <w:lvl w:ilvl="3">
      <w:start w:val="1"/>
      <w:numFmt w:val="decimal"/>
      <w:lvlText w:val="%4."/>
      <w:lvlJc w:val="left"/>
      <w:pPr>
        <w:ind w:left="1134" w:hanging="282.9999999999999"/>
      </w:pPr>
      <w:rPr/>
    </w:lvl>
    <w:lvl w:ilvl="4">
      <w:start w:val="1"/>
      <w:numFmt w:val="decimal"/>
      <w:lvlText w:val="%5."/>
      <w:lvlJc w:val="left"/>
      <w:pPr>
        <w:ind w:left="1417" w:hanging="283"/>
      </w:pPr>
      <w:rPr/>
    </w:lvl>
    <w:lvl w:ilvl="5">
      <w:start w:val="1"/>
      <w:numFmt w:val="decimal"/>
      <w:lvlText w:val="%6."/>
      <w:lvlJc w:val="left"/>
      <w:pPr>
        <w:ind w:left="1701" w:hanging="283.0000000000002"/>
      </w:pPr>
      <w:rPr/>
    </w:lvl>
    <w:lvl w:ilvl="6">
      <w:start w:val="1"/>
      <w:numFmt w:val="decimal"/>
      <w:lvlText w:val="%7."/>
      <w:lvlJc w:val="left"/>
      <w:pPr>
        <w:ind w:left="1984" w:hanging="283"/>
      </w:pPr>
      <w:rPr/>
    </w:lvl>
    <w:lvl w:ilvl="7">
      <w:start w:val="1"/>
      <w:numFmt w:val="decimal"/>
      <w:lvlText w:val="%8."/>
      <w:lvlJc w:val="left"/>
      <w:pPr>
        <w:ind w:left="2268" w:hanging="283"/>
      </w:pPr>
      <w:rPr/>
    </w:lvl>
    <w:lvl w:ilvl="8">
      <w:start w:val="1"/>
      <w:numFmt w:val="decimal"/>
      <w:lvlText w:val="%9."/>
      <w:lvlJc w:val="left"/>
      <w:pPr>
        <w:ind w:left="2551" w:hanging="283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A5C62"/>
    <w:pPr>
      <w:widowControl w:val="0"/>
      <w:suppressAutoHyphens w:val="1"/>
    </w:pPr>
    <w:rPr>
      <w:rFonts w:eastAsia="Arial Unicode MS"/>
      <w:sz w:val="24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WW-Sadrajitablice111111" w:customStyle="1">
    <w:name w:val="WW-Sadržaji tablice111111"/>
    <w:basedOn w:val="Tijeloteksta"/>
    <w:rsid w:val="00DA5C62"/>
    <w:pPr>
      <w:suppressLineNumbers w:val="1"/>
    </w:pPr>
  </w:style>
  <w:style w:type="paragraph" w:styleId="WW-Naslovtablice111111" w:customStyle="1">
    <w:name w:val="WW-Naslov tablice111111"/>
    <w:basedOn w:val="WW-Sadrajitablice111111"/>
    <w:rsid w:val="00DA5C62"/>
    <w:pPr>
      <w:jc w:val="center"/>
    </w:pPr>
    <w:rPr>
      <w:b w:val="1"/>
      <w:bCs w:val="1"/>
      <w:i w:val="1"/>
      <w:iCs w:val="1"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styleId="SubTitle2" w:customStyle="1">
    <w:name w:val="SubTitle 2"/>
    <w:basedOn w:val="Normal"/>
    <w:rsid w:val="00A2184D"/>
    <w:pPr>
      <w:widowControl w:val="1"/>
      <w:suppressAutoHyphens w:val="0"/>
      <w:spacing w:after="240"/>
      <w:jc w:val="center"/>
    </w:pPr>
    <w:rPr>
      <w:rFonts w:eastAsia="Times New Roman"/>
      <w:b w:val="1"/>
      <w:snapToGrid w:val="0"/>
      <w:sz w:val="32"/>
      <w:lang w:eastAsia="en-US" w:val="en-GB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styleId="ZaglavljeChar" w:customStyle="1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styleId="PodnojeChar" w:customStyle="1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styleId="TekstkomentaraChar" w:customStyle="1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 w:val="1"/>
      <w:bCs w:val="1"/>
    </w:rPr>
  </w:style>
  <w:style w:type="character" w:styleId="PredmetkomentaraChar" w:customStyle="1">
    <w:name w:val="Predmet komentara Char"/>
    <w:link w:val="Predmetkomentara"/>
    <w:rsid w:val="0000292C"/>
    <w:rPr>
      <w:rFonts w:eastAsia="Arial Unicode MS"/>
      <w:b w:val="1"/>
      <w:bCs w:val="1"/>
    </w:rPr>
  </w:style>
  <w:style w:type="paragraph" w:styleId="Tekstbalonia">
    <w:name w:val="Balloon Text"/>
    <w:basedOn w:val="Normal"/>
    <w:link w:val="TekstbaloniaChar"/>
    <w:rsid w:val="0000292C"/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link w:val="Tekstbalonia"/>
    <w:rsid w:val="0000292C"/>
    <w:rPr>
      <w:rFonts w:ascii="Segoe UI" w:cs="Segoe UI" w:eastAsia="Arial Unicode MS" w:hAnsi="Segoe UI"/>
      <w:sz w:val="18"/>
      <w:szCs w:val="18"/>
    </w:rPr>
  </w:style>
  <w:style w:type="paragraph" w:styleId="StandardWeb">
    <w:name w:val="Normal (Web)"/>
    <w:basedOn w:val="Normal"/>
    <w:uiPriority w:val="99"/>
    <w:unhideWhenUsed w:val="1"/>
    <w:rsid w:val="00D2333F"/>
    <w:pPr>
      <w:widowControl w:val="1"/>
      <w:suppressAutoHyphens w:val="0"/>
      <w:spacing w:after="100" w:afterAutospacing="1" w:before="100" w:beforeAutospacing="1"/>
    </w:pPr>
    <w:rPr>
      <w:rFonts w:eastAsia="Times New Roman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cwGi2W7N4VyhMyH/wrH22NVOQ==">AMUW2mXxNjqW9hckH+WEvaiGrGlHz934qtUoYYB8Qp2EhZ+pidTEdoR/qN6J19vCF7Bzp4UwaVpD67We8bnUcdzqIvGcw7mMyHHeTUxrVoujzUxhthPipLg=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2019-01-25T06:45:00Z</dcterms:created>
  <dc:creator>UZUVRH</dc:creator>
</cp:coreProperties>
</file>