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bookmarkStart w:id="0" w:name="_GoBack"/>
            <w:bookmarkEnd w:id="0"/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i/>
          <w:color w:val="171717"/>
          <w:highlight w:val="lightGray"/>
        </w:rPr>
        <w:t xml:space="preserve">Korisnik </w:t>
      </w:r>
      <w:r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8F1F0C">
        <w:rPr>
          <w:color w:val="171717"/>
          <w:highlight w:val="lightGray"/>
        </w:rPr>
        <w:t>aključili su dana _________ 2018</w:t>
      </w:r>
      <w:r w:rsidRPr="005D4BD2">
        <w:rPr>
          <w:color w:val="171717"/>
          <w:highlight w:val="lightGray"/>
        </w:rPr>
        <w:t>. godine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UGOVOR O FINANCIRANJU PROGRAMA</w:t>
      </w:r>
      <w:r w:rsidR="007430D9">
        <w:rPr>
          <w:b/>
          <w:color w:val="171717"/>
        </w:rPr>
        <w:t>/PROJEK</w:t>
      </w:r>
      <w:r w:rsidR="00F35553">
        <w:rPr>
          <w:b/>
          <w:color w:val="171717"/>
        </w:rPr>
        <w:t>A</w:t>
      </w:r>
      <w:r w:rsidR="007430D9">
        <w:rPr>
          <w:b/>
          <w:color w:val="171717"/>
        </w:rPr>
        <w:t>TA</w:t>
      </w:r>
      <w:r w:rsidRPr="005D4BD2">
        <w:rPr>
          <w:b/>
          <w:color w:val="171717"/>
        </w:rPr>
        <w:t xml:space="preserve">  </w:t>
      </w:r>
    </w:p>
    <w:p w:rsidR="00DC61EB" w:rsidRDefault="00F35553" w:rsidP="00DC61EB">
      <w:pPr>
        <w:jc w:val="center"/>
        <w:rPr>
          <w:b/>
          <w:color w:val="171717"/>
        </w:rPr>
      </w:pPr>
      <w:r>
        <w:rPr>
          <w:b/>
          <w:color w:val="171717"/>
        </w:rPr>
        <w:t>USMJERENIH OČUVANJU DIGNITETA I PROMICANJU ISTINE O DOMOVINSKOM RATU, PSIHOLOŠKO I SOCIJALNO OSNAŽIVANJE TE PODIZANJE KVALITETE ŽIVLJENJA HRVATSKIH BRANITELJA</w:t>
      </w:r>
    </w:p>
    <w:p w:rsidR="0026703F" w:rsidRPr="005D4BD2" w:rsidRDefault="00DC61EB" w:rsidP="00DC61EB">
      <w:pPr>
        <w:jc w:val="center"/>
        <w:rPr>
          <w:b/>
          <w:color w:val="171717"/>
        </w:rPr>
      </w:pPr>
      <w:r w:rsidRPr="00DC61EB">
        <w:rPr>
          <w:b/>
          <w:color w:val="171717"/>
        </w:rPr>
        <w:t>NA PODRUČJU KRAPINSKO-ZAGORSKE ŽUPANIJE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:rsidR="0026703F" w:rsidRPr="005D4BD2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>govorom o financiranju programa/projekata usmjerenih očuvanju digniteta i promicanju istine o Domovinskom ratu</w:t>
      </w:r>
      <w:r w:rsidR="00F34361">
        <w:rPr>
          <w:noProof/>
          <w:color w:val="171717"/>
        </w:rPr>
        <w:t>, psihološko i socijalno osnaživanje te podizanje kvalitete življenja hrvatskih branitelja</w:t>
      </w:r>
      <w:r w:rsidR="00A85122" w:rsidRPr="00A85122">
        <w:rPr>
          <w:noProof/>
          <w:color w:val="171717"/>
        </w:rPr>
        <w:t xml:space="preserve"> na području Krapinsko-zagorske županije </w:t>
      </w:r>
      <w:r w:rsidRPr="005D4BD2">
        <w:rPr>
          <w:noProof/>
          <w:color w:val="171717"/>
        </w:rPr>
        <w:t>(dalje u tekstu: Ugovor) uređuju pitanje financiranja programa</w:t>
      </w:r>
      <w:r w:rsidR="00F34361">
        <w:rPr>
          <w:noProof/>
          <w:color w:val="171717"/>
        </w:rPr>
        <w:t>/projekta</w:t>
      </w:r>
      <w:r w:rsidRPr="005D4BD2">
        <w:rPr>
          <w:noProof/>
          <w:color w:val="171717"/>
        </w:rPr>
        <w:t xml:space="preserve"> Korisnika (dalje u tekstu: Program</w:t>
      </w:r>
      <w:r w:rsidR="00F34361">
        <w:rPr>
          <w:noProof/>
          <w:color w:val="171717"/>
        </w:rPr>
        <w:t>/Projekt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 w:rsidR="00F34361"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DC516A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DC516A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8F1F0C">
        <w:rPr>
          <w:color w:val="171717"/>
        </w:rPr>
        <w:t xml:space="preserve"> u 2018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lastRenderedPageBreak/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DC516A">
        <w:rPr>
          <w:color w:val="171717"/>
          <w:highlight w:val="lightGray"/>
        </w:rPr>
        <w:t>________2018. godine do dana____________2018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D52415">
        <w:rPr>
          <w:color w:val="171717"/>
        </w:rPr>
        <w:t>u Davatelju dostavljati Godišnji</w:t>
      </w:r>
      <w:r w:rsidRPr="005D4BD2">
        <w:rPr>
          <w:color w:val="171717"/>
        </w:rPr>
        <w:t xml:space="preserve"> izvje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D52415">
        <w:rPr>
          <w:color w:val="171717"/>
        </w:rPr>
        <w:t xml:space="preserve">/Projekta 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Pr="005D4BD2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D52415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IX.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X.</w:t>
      </w:r>
    </w:p>
    <w:p w:rsidR="0026703F" w:rsidRPr="005D4BD2" w:rsidRDefault="0026703F" w:rsidP="000F1CB4">
      <w:pPr>
        <w:rPr>
          <w:color w:val="171717"/>
        </w:rPr>
      </w:pPr>
    </w:p>
    <w:p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XII.</w:t>
      </w:r>
    </w:p>
    <w:p w:rsidR="0026703F" w:rsidRPr="005D4BD2" w:rsidRDefault="0026703F" w:rsidP="0026703F">
      <w:pPr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="00BD0F0F">
        <w:rPr>
          <w:color w:val="171717"/>
        </w:rPr>
        <w:t>.</w:t>
      </w:r>
    </w:p>
    <w:p w:rsidR="00BD0F0F" w:rsidRPr="005D4BD2" w:rsidRDefault="00BD0F0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XIII.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BD0F0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BD0F0F">
        <w:rPr>
          <w:color w:val="171717"/>
        </w:rPr>
        <w:t xml:space="preserve"> vrijeme trajanja ovog Ugovora.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F17BFC" w:rsidRDefault="0026703F" w:rsidP="00F17BFC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</w:t>
      </w:r>
      <w:r w:rsidR="009612B6">
        <w:rPr>
          <w:color w:val="171717"/>
        </w:rPr>
        <w:t xml:space="preserve"> nisu uređeni Posebnim uvjetima na odgovarajući se način primjenjuju Opći uvjeti propisani Uredbom o kriterijima, mjerilima i postupcima financiranja i ugovaranja programa i projekata od interesa za opće dobro koje </w:t>
      </w:r>
      <w:r w:rsidR="009612B6">
        <w:rPr>
          <w:color w:val="171717"/>
        </w:rPr>
        <w:lastRenderedPageBreak/>
        <w:t>provode udruge („Narodne novine“, broj 26/15), od članka 37. do članka 50. i od članka 52. do članka 54. te Pravilnika.</w:t>
      </w:r>
    </w:p>
    <w:p w:rsidR="009612B6" w:rsidRDefault="009612B6" w:rsidP="00F17BFC">
      <w:pPr>
        <w:jc w:val="both"/>
        <w:rPr>
          <w:color w:val="171717"/>
        </w:rPr>
      </w:pPr>
    </w:p>
    <w:p w:rsidR="009612B6" w:rsidRDefault="009612B6" w:rsidP="009612B6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:rsidR="009612B6" w:rsidRDefault="009612B6" w:rsidP="009612B6">
      <w:pPr>
        <w:jc w:val="center"/>
        <w:rPr>
          <w:b/>
          <w:color w:val="171717"/>
        </w:rPr>
      </w:pPr>
    </w:p>
    <w:p w:rsidR="009612B6" w:rsidRDefault="009612B6" w:rsidP="009612B6">
      <w:pPr>
        <w:jc w:val="both"/>
        <w:rPr>
          <w:color w:val="171717"/>
        </w:rPr>
      </w:pPr>
      <w:r>
        <w:rPr>
          <w:color w:val="171717"/>
        </w:rPr>
        <w:t xml:space="preserve">Svaki oblik komunikacije koji je povezan s ovim Ugovorom Davatelja i Korisnika odvijat će se preko sljedećih kontakata: </w:t>
      </w:r>
    </w:p>
    <w:p w:rsidR="009612B6" w:rsidRDefault="009612B6" w:rsidP="009612B6">
      <w:pPr>
        <w:jc w:val="both"/>
        <w:rPr>
          <w:color w:val="171717"/>
        </w:rPr>
      </w:pPr>
    </w:p>
    <w:p w:rsidR="009612B6" w:rsidRDefault="009612B6" w:rsidP="009612B6">
      <w:pPr>
        <w:jc w:val="both"/>
        <w:rPr>
          <w:color w:val="171717"/>
        </w:rPr>
      </w:pPr>
      <w:r>
        <w:rPr>
          <w:color w:val="171717"/>
        </w:rPr>
        <w:t>Za Davatelja:</w:t>
      </w:r>
    </w:p>
    <w:p w:rsidR="009612B6" w:rsidRDefault="009612B6" w:rsidP="009612B6">
      <w:pPr>
        <w:jc w:val="both"/>
        <w:rPr>
          <w:color w:val="171717"/>
        </w:rPr>
      </w:pPr>
      <w:r>
        <w:rPr>
          <w:color w:val="171717"/>
        </w:rPr>
        <w:t>Krapinsko-zagorska županija, Magistratska 1, Krapina, ___________________________</w:t>
      </w:r>
      <w:r w:rsidR="00485BF0">
        <w:rPr>
          <w:color w:val="171717"/>
        </w:rPr>
        <w:t>_, iz Upravnog o</w:t>
      </w:r>
      <w:r>
        <w:rPr>
          <w:color w:val="171717"/>
        </w:rPr>
        <w:t>djela za zdravstvo, socijalnu skrb, udruge i mlade</w:t>
      </w:r>
      <w:r w:rsidR="00485BF0">
        <w:rPr>
          <w:color w:val="171717"/>
        </w:rPr>
        <w:t xml:space="preserve">, tel. 049/329-078, fax: 049/329-079, </w:t>
      </w:r>
      <w:r>
        <w:rPr>
          <w:color w:val="171717"/>
        </w:rPr>
        <w:t xml:space="preserve"> </w:t>
      </w:r>
      <w:r w:rsidR="00485BF0">
        <w:rPr>
          <w:color w:val="171717"/>
        </w:rPr>
        <w:t>e-mail: ____________________________________@kzz.hr.</w:t>
      </w:r>
    </w:p>
    <w:p w:rsidR="00485BF0" w:rsidRDefault="00485BF0" w:rsidP="009612B6">
      <w:pPr>
        <w:jc w:val="both"/>
        <w:rPr>
          <w:color w:val="171717"/>
        </w:rPr>
      </w:pPr>
    </w:p>
    <w:p w:rsidR="00485BF0" w:rsidRDefault="00485BF0" w:rsidP="009612B6">
      <w:pPr>
        <w:jc w:val="both"/>
        <w:rPr>
          <w:color w:val="171717"/>
        </w:rPr>
      </w:pPr>
      <w:r>
        <w:rPr>
          <w:color w:val="171717"/>
        </w:rPr>
        <w:t>Za Korisnika:</w:t>
      </w:r>
    </w:p>
    <w:p w:rsidR="00485BF0" w:rsidRDefault="00485BF0" w:rsidP="009612B6">
      <w:pPr>
        <w:jc w:val="both"/>
        <w:rPr>
          <w:i/>
          <w:color w:val="171717"/>
        </w:rPr>
      </w:pPr>
      <w:r>
        <w:rPr>
          <w:i/>
          <w:color w:val="171717"/>
        </w:rPr>
        <w:t>Naziv organizacije, adresa, ime osobe za kontakt, tel., fax., e-mail.</w:t>
      </w:r>
    </w:p>
    <w:p w:rsidR="00485BF0" w:rsidRDefault="00485BF0" w:rsidP="009612B6">
      <w:pPr>
        <w:jc w:val="both"/>
        <w:rPr>
          <w:i/>
          <w:color w:val="171717"/>
        </w:rPr>
      </w:pPr>
    </w:p>
    <w:p w:rsidR="00485BF0" w:rsidRDefault="00485BF0" w:rsidP="009612B6">
      <w:pPr>
        <w:jc w:val="both"/>
        <w:rPr>
          <w:i/>
          <w:color w:val="171717"/>
        </w:rPr>
      </w:pPr>
    </w:p>
    <w:p w:rsidR="00485BF0" w:rsidRDefault="00485BF0" w:rsidP="00485BF0">
      <w:pPr>
        <w:jc w:val="center"/>
        <w:rPr>
          <w:b/>
          <w:color w:val="171717"/>
        </w:rPr>
      </w:pPr>
      <w:r>
        <w:rPr>
          <w:b/>
          <w:color w:val="171717"/>
        </w:rPr>
        <w:t>XVI.</w:t>
      </w:r>
    </w:p>
    <w:p w:rsidR="00485BF0" w:rsidRDefault="00485BF0" w:rsidP="00485BF0">
      <w:pPr>
        <w:jc w:val="center"/>
        <w:rPr>
          <w:b/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  <w:r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center"/>
        <w:rPr>
          <w:b/>
          <w:color w:val="171717"/>
        </w:rPr>
      </w:pPr>
      <w:r>
        <w:rPr>
          <w:b/>
          <w:color w:val="171717"/>
        </w:rPr>
        <w:t>XVII.</w:t>
      </w:r>
    </w:p>
    <w:p w:rsidR="00485BF0" w:rsidRDefault="00485BF0" w:rsidP="00485BF0">
      <w:pPr>
        <w:jc w:val="center"/>
        <w:rPr>
          <w:b/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  <w:r>
        <w:rPr>
          <w:color w:val="171717"/>
        </w:rPr>
        <w:t>Ovaj Ugovor sastavljen je u četiri (4) istovjetna primjerka, od kojih jedan (1) primjerak zadržava Korisnik, a tri (3) primjerka Davatelj.</w:t>
      </w: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center"/>
        <w:rPr>
          <w:b/>
          <w:color w:val="171717"/>
        </w:rPr>
      </w:pPr>
      <w:r>
        <w:rPr>
          <w:b/>
          <w:color w:val="171717"/>
        </w:rPr>
        <w:t>XVIII.</w:t>
      </w:r>
    </w:p>
    <w:p w:rsidR="00485BF0" w:rsidRDefault="00485BF0" w:rsidP="00485BF0">
      <w:pPr>
        <w:jc w:val="center"/>
        <w:rPr>
          <w:b/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  <w:r>
        <w:rPr>
          <w:color w:val="171717"/>
        </w:rPr>
        <w:t>Ugovor stupa na snagu danom potpisa obiju ugovornih strana.</w:t>
      </w: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  <w:r>
        <w:rPr>
          <w:color w:val="171717"/>
        </w:rPr>
        <w:t>KLASA: 007-02/18-01/</w:t>
      </w:r>
    </w:p>
    <w:p w:rsidR="00485BF0" w:rsidRDefault="00485BF0" w:rsidP="00485BF0">
      <w:pPr>
        <w:jc w:val="both"/>
        <w:rPr>
          <w:color w:val="171717"/>
        </w:rPr>
      </w:pPr>
      <w:r>
        <w:rPr>
          <w:color w:val="171717"/>
        </w:rPr>
        <w:t>URBROJ: 2140/01-02-18-</w:t>
      </w:r>
    </w:p>
    <w:p w:rsidR="00485BF0" w:rsidRDefault="00485BF0" w:rsidP="00485BF0">
      <w:pPr>
        <w:jc w:val="both"/>
        <w:rPr>
          <w:color w:val="171717"/>
        </w:rPr>
      </w:pPr>
      <w:r>
        <w:rPr>
          <w:color w:val="171717"/>
        </w:rPr>
        <w:t>Krapina, ________________ 2018.</w:t>
      </w: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color w:val="171717"/>
        </w:rPr>
      </w:pPr>
    </w:p>
    <w:p w:rsidR="00485BF0" w:rsidRDefault="00485BF0" w:rsidP="00485BF0">
      <w:pPr>
        <w:jc w:val="both"/>
        <w:rPr>
          <w:b/>
          <w:color w:val="171717"/>
        </w:rPr>
      </w:pPr>
      <w:r>
        <w:rPr>
          <w:color w:val="171717"/>
        </w:rPr>
        <w:t xml:space="preserve">              </w:t>
      </w:r>
      <w:r>
        <w:rPr>
          <w:b/>
          <w:color w:val="171717"/>
        </w:rPr>
        <w:t>ZA DAVATELJA                                                                    ZA KORISNIKA</w:t>
      </w:r>
    </w:p>
    <w:p w:rsidR="00485BF0" w:rsidRDefault="00485BF0" w:rsidP="00485BF0">
      <w:pPr>
        <w:jc w:val="both"/>
        <w:rPr>
          <w:b/>
          <w:color w:val="171717"/>
        </w:rPr>
      </w:pPr>
    </w:p>
    <w:p w:rsidR="00485BF0" w:rsidRDefault="00485BF0" w:rsidP="00485BF0">
      <w:pPr>
        <w:jc w:val="both"/>
        <w:rPr>
          <w:b/>
          <w:i/>
          <w:color w:val="171717"/>
        </w:rPr>
      </w:pPr>
      <w:r>
        <w:rPr>
          <w:b/>
          <w:color w:val="171717"/>
        </w:rPr>
        <w:t xml:space="preserve">                     ŽUPAN                                                                                   </w:t>
      </w:r>
      <w:r>
        <w:rPr>
          <w:b/>
          <w:i/>
          <w:color w:val="171717"/>
        </w:rPr>
        <w:t>FUNKCIJA</w:t>
      </w:r>
    </w:p>
    <w:p w:rsidR="00485BF0" w:rsidRDefault="00485BF0" w:rsidP="00485BF0">
      <w:pPr>
        <w:jc w:val="both"/>
        <w:rPr>
          <w:b/>
          <w:i/>
          <w:color w:val="171717"/>
        </w:rPr>
      </w:pPr>
    </w:p>
    <w:p w:rsidR="00485BF0" w:rsidRPr="00485BF0" w:rsidRDefault="00485BF0" w:rsidP="00485BF0">
      <w:pPr>
        <w:jc w:val="both"/>
        <w:rPr>
          <w:i/>
          <w:color w:val="171717"/>
        </w:rPr>
      </w:pPr>
      <w:r>
        <w:rPr>
          <w:color w:val="171717"/>
        </w:rPr>
        <w:t xml:space="preserve">                 Željko Kolar                                                                               </w:t>
      </w:r>
      <w:r>
        <w:rPr>
          <w:i/>
          <w:color w:val="171717"/>
        </w:rPr>
        <w:t>Ime i prezime</w:t>
      </w: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23" w:rsidRDefault="00485323" w:rsidP="00A1053C">
      <w:r>
        <w:separator/>
      </w:r>
    </w:p>
  </w:endnote>
  <w:endnote w:type="continuationSeparator" w:id="0">
    <w:p w:rsidR="00485323" w:rsidRDefault="00485323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EB6A5A">
      <w:rPr>
        <w:noProof/>
      </w:rPr>
      <w:t>5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23" w:rsidRDefault="00485323" w:rsidP="00A1053C">
      <w:r>
        <w:separator/>
      </w:r>
    </w:p>
  </w:footnote>
  <w:footnote w:type="continuationSeparator" w:id="0">
    <w:p w:rsidR="00485323" w:rsidRDefault="00485323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E37AD"/>
    <w:rsid w:val="000F1CB4"/>
    <w:rsid w:val="00102D6D"/>
    <w:rsid w:val="001130C8"/>
    <w:rsid w:val="00233CA0"/>
    <w:rsid w:val="0026703F"/>
    <w:rsid w:val="002A2E0A"/>
    <w:rsid w:val="002B4A23"/>
    <w:rsid w:val="00317F4A"/>
    <w:rsid w:val="003313B1"/>
    <w:rsid w:val="0035316E"/>
    <w:rsid w:val="00364B11"/>
    <w:rsid w:val="00371394"/>
    <w:rsid w:val="003B0EBC"/>
    <w:rsid w:val="003C5479"/>
    <w:rsid w:val="00417A8A"/>
    <w:rsid w:val="0043061B"/>
    <w:rsid w:val="00485323"/>
    <w:rsid w:val="00485BF0"/>
    <w:rsid w:val="005434B3"/>
    <w:rsid w:val="00553F47"/>
    <w:rsid w:val="00562C57"/>
    <w:rsid w:val="00587209"/>
    <w:rsid w:val="0058721A"/>
    <w:rsid w:val="005A7823"/>
    <w:rsid w:val="005B00CA"/>
    <w:rsid w:val="005D4BD2"/>
    <w:rsid w:val="00613E86"/>
    <w:rsid w:val="00627592"/>
    <w:rsid w:val="00645AA9"/>
    <w:rsid w:val="006A1D4E"/>
    <w:rsid w:val="006A58E2"/>
    <w:rsid w:val="007158A2"/>
    <w:rsid w:val="0072228C"/>
    <w:rsid w:val="0073774D"/>
    <w:rsid w:val="007430D9"/>
    <w:rsid w:val="00807170"/>
    <w:rsid w:val="008C4E3B"/>
    <w:rsid w:val="008F1F0C"/>
    <w:rsid w:val="008F3C08"/>
    <w:rsid w:val="00915851"/>
    <w:rsid w:val="00927C79"/>
    <w:rsid w:val="0093402A"/>
    <w:rsid w:val="00945CA6"/>
    <w:rsid w:val="00947B45"/>
    <w:rsid w:val="009612B6"/>
    <w:rsid w:val="009B6918"/>
    <w:rsid w:val="00A03ADA"/>
    <w:rsid w:val="00A0517C"/>
    <w:rsid w:val="00A1053C"/>
    <w:rsid w:val="00A6772C"/>
    <w:rsid w:val="00A85122"/>
    <w:rsid w:val="00A8778D"/>
    <w:rsid w:val="00A92ACB"/>
    <w:rsid w:val="00AD46AE"/>
    <w:rsid w:val="00AF6796"/>
    <w:rsid w:val="00B068B5"/>
    <w:rsid w:val="00B274EF"/>
    <w:rsid w:val="00B62B7C"/>
    <w:rsid w:val="00B738DF"/>
    <w:rsid w:val="00BB6558"/>
    <w:rsid w:val="00BC0386"/>
    <w:rsid w:val="00BD0F0F"/>
    <w:rsid w:val="00BE7A8B"/>
    <w:rsid w:val="00C07637"/>
    <w:rsid w:val="00C35ED9"/>
    <w:rsid w:val="00C67BA6"/>
    <w:rsid w:val="00CC3B73"/>
    <w:rsid w:val="00CC78ED"/>
    <w:rsid w:val="00CD5202"/>
    <w:rsid w:val="00CD6B83"/>
    <w:rsid w:val="00D0721A"/>
    <w:rsid w:val="00D13E0D"/>
    <w:rsid w:val="00D45BE1"/>
    <w:rsid w:val="00D52415"/>
    <w:rsid w:val="00D94ED7"/>
    <w:rsid w:val="00DC516A"/>
    <w:rsid w:val="00DC61EB"/>
    <w:rsid w:val="00DE0747"/>
    <w:rsid w:val="00DE14D3"/>
    <w:rsid w:val="00DF2990"/>
    <w:rsid w:val="00E05E59"/>
    <w:rsid w:val="00E23398"/>
    <w:rsid w:val="00E24CAA"/>
    <w:rsid w:val="00EA6336"/>
    <w:rsid w:val="00EB6A5A"/>
    <w:rsid w:val="00EF7345"/>
    <w:rsid w:val="00F17BFC"/>
    <w:rsid w:val="00F34361"/>
    <w:rsid w:val="00F35553"/>
    <w:rsid w:val="00FD06D2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68E6-135A-4A63-927F-1080A97A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E12A-37FB-4C11-9C71-AB1BB8F5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Zoran Gumbas</cp:lastModifiedBy>
  <cp:revision>2</cp:revision>
  <dcterms:created xsi:type="dcterms:W3CDTF">2018-01-16T10:40:00Z</dcterms:created>
  <dcterms:modified xsi:type="dcterms:W3CDTF">2018-01-16T10:40:00Z</dcterms:modified>
</cp:coreProperties>
</file>