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-241299</wp:posOffset>
                </wp:positionV>
                <wp:extent cx="2480310" cy="852985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05845" y="3353508"/>
                          <a:ext cx="2480310" cy="852985"/>
                          <a:chOff x="4105845" y="3353508"/>
                          <a:chExt cx="2480310" cy="852985"/>
                        </a:xfrm>
                      </wpg:grpSpPr>
                      <wpg:grpSp>
                        <wpg:cNvGrpSpPr/>
                        <wpg:grpSpPr>
                          <a:xfrm>
                            <a:off x="4105845" y="3353508"/>
                            <a:ext cx="2480310" cy="852985"/>
                            <a:chOff x="0" y="0"/>
                            <a:chExt cx="2480310" cy="8014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480300" cy="801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504950" y="19050"/>
                              <a:ext cx="975360" cy="719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descr="\\Zajed-zoran\kzž logo\grb,zastava,tabla\logo puna rezolucija_bez_pozadine copy.png" id="5" name="Shape 5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685800" cy="661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6" name="Shape 6"/>
                          <wps:spPr>
                            <a:xfrm>
                              <a:off x="485775" y="495300"/>
                              <a:ext cx="759212" cy="306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0"/>
                                    <w:i w:val="1"/>
                                    <w:smallCaps w:val="0"/>
                                    <w:strike w:val="0"/>
                                    <w:color w:val="116319"/>
                                    <w:sz w:val="18"/>
                                    <w:vertAlign w:val="baseline"/>
                                  </w:rPr>
                                  <w:t xml:space="preserve">Zagorje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-241299</wp:posOffset>
                </wp:positionV>
                <wp:extent cx="2480310" cy="852985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0310" cy="852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Javni poziv za dodjelu trogodišnje financijske potpore za program centra za mlade Krapinsko-zagorske županije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Popis zaposlenih osoba* u udruzi prema zvanju i zanimanju u 2021.  i 2022. godini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(naziv udruge)</w:t>
      </w:r>
    </w:p>
    <w:tbl>
      <w:tblPr>
        <w:tblStyle w:val="Table1"/>
        <w:tblW w:w="141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10"/>
        <w:gridCol w:w="1880"/>
        <w:gridCol w:w="2918"/>
        <w:gridCol w:w="3064"/>
        <w:gridCol w:w="3209"/>
        <w:gridCol w:w="2334"/>
        <w:tblGridChange w:id="0">
          <w:tblGrid>
            <w:gridCol w:w="710"/>
            <w:gridCol w:w="1880"/>
            <w:gridCol w:w="2918"/>
            <w:gridCol w:w="3064"/>
            <w:gridCol w:w="3209"/>
            <w:gridCol w:w="2334"/>
          </w:tblGrid>
        </w:tblGridChange>
      </w:tblGrid>
      <w:tr>
        <w:trPr>
          <w:cantSplit w:val="0"/>
          <w:trHeight w:val="663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Red. broj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IME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PREZIME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ZVANJE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ZANIMANJE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RAZDOBLJE ZAPOSLENOSTI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 pod zaposlenom osobom podrazumijevaju se svi oni radnici koji, u trenutku predaje prijave, s udrugom imaju sklopljen ugovor o radu (na određeno ili neodređeno vrijeme) na puno ili nepuno radno vrijeme.</w:t>
      </w:r>
    </w:p>
    <w:tbl>
      <w:tblPr>
        <w:tblStyle w:val="Table2"/>
        <w:tblW w:w="13612.0" w:type="dxa"/>
        <w:jc w:val="left"/>
        <w:tblInd w:w="9.0" w:type="dxa"/>
        <w:tblLayout w:type="fixed"/>
        <w:tblLook w:val="0400"/>
      </w:tblPr>
      <w:tblGrid>
        <w:gridCol w:w="2040"/>
        <w:gridCol w:w="3358"/>
        <w:gridCol w:w="3406"/>
        <w:gridCol w:w="4808"/>
        <w:tblGridChange w:id="0">
          <w:tblGrid>
            <w:gridCol w:w="2040"/>
            <w:gridCol w:w="3358"/>
            <w:gridCol w:w="3406"/>
            <w:gridCol w:w="4808"/>
          </w:tblGrid>
        </w:tblGridChange>
      </w:tblGrid>
      <w:tr>
        <w:trPr>
          <w:cantSplit w:val="0"/>
          <w:trHeight w:val="286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Mjesto i datum: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0.0" w:type="dxa"/>
              <w:bottom w:w="2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2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Ime i prezime te potpis osobe ovlaštene za zastupanje</w:t>
            </w:r>
          </w:p>
        </w:tc>
      </w:tr>
    </w:tbl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1258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  <w:tbl>
    <w:tblPr>
      <w:tblStyle w:val="Table3"/>
      <w:tblW w:w="1513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513"/>
      <w:tblGridChange w:id="0">
        <w:tblGrid>
          <w:gridCol w:w="1513"/>
        </w:tblGrid>
      </w:tblGridChange>
    </w:tblGrid>
    <w:tr>
      <w:trPr>
        <w:cantSplit w:val="0"/>
        <w:trHeight w:val="319" w:hRule="atLeast"/>
        <w:tblHeader w:val="0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3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56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Obrazac A</w:t>
          </w:r>
          <w:r w:rsidDel="00000000" w:rsidR="00000000" w:rsidRPr="00000000">
            <w:rPr>
              <w:b w:val="1"/>
              <w:rtl w:val="0"/>
            </w:rPr>
            <w:t xml:space="preserve">5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1258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Zaglavlje">
    <w:name w:val="header"/>
    <w:basedOn w:val="Normal"/>
    <w:link w:val="ZaglavljeChar"/>
    <w:uiPriority w:val="99"/>
    <w:unhideWhenUsed w:val="1"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CB1683"/>
  </w:style>
  <w:style w:type="paragraph" w:styleId="Podnoje">
    <w:name w:val="footer"/>
    <w:basedOn w:val="Normal"/>
    <w:link w:val="PodnojeChar"/>
    <w:uiPriority w:val="99"/>
    <w:unhideWhenUsed w:val="1"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CB1683"/>
  </w:style>
  <w:style w:type="table" w:styleId="Reetkatablice">
    <w:name w:val="Table Grid"/>
    <w:basedOn w:val="Obinatablica"/>
    <w:uiPriority w:val="59"/>
    <w:rsid w:val="00CB168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Odlomakpopisa">
    <w:name w:val="List Paragraph"/>
    <w:basedOn w:val="Normal"/>
    <w:uiPriority w:val="34"/>
    <w:qFormat w:val="1"/>
    <w:rsid w:val="00C1746C"/>
    <w:pPr>
      <w:ind w:left="720"/>
      <w:contextualSpacing w:val="1"/>
    </w:pPr>
  </w:style>
  <w:style w:type="paragraph" w:styleId="StandardWeb">
    <w:name w:val="Normal (Web)"/>
    <w:basedOn w:val="Normal"/>
    <w:uiPriority w:val="99"/>
    <w:unhideWhenUsed w:val="1"/>
    <w:rsid w:val="00DE53F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 w:val="1"/>
    <w:unhideWhenUsed w:val="1"/>
    <w:rsid w:val="0022382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 w:val="1"/>
    <w:unhideWhenUsed w:val="1"/>
    <w:rsid w:val="00223823"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 w:val="1"/>
    <w:rsid w:val="00223823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22382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223823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LmcawUa5DRnbadptCAYm4606pw==">AMUW2mVzi+t3T3QXe0Fhurj/oiKnVQB6kbCOqO0n0+gFSyNIbVLGmqh4v0cMcMEFllcaDxb3rdo4z+/dVts/dyxhTXy3KCLT20tIAEnBuft3+L8LQpgsq76Ik2/SKDWCklBoHgK6uyJA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2019-03-11T09:06:00Z</dcterms:created>
  <dc:creator>Ksenija Čuček</dc:creator>
</cp:coreProperties>
</file>