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B1" w:rsidRDefault="00F00EB1" w:rsidP="00280FB4">
      <w:pPr>
        <w:pStyle w:val="Naslov2"/>
        <w:jc w:val="center"/>
      </w:pPr>
      <w:r>
        <w:t>SREDNJA ŠKOLA BEDEKOVČINA</w:t>
      </w:r>
    </w:p>
    <w:p w:rsidR="00D47591" w:rsidRDefault="00F00EB1" w:rsidP="00280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BEDEKOVČINA, </w:t>
      </w:r>
      <w:r w:rsidR="00966B72">
        <w:rPr>
          <w:b/>
          <w:bCs/>
          <w:sz w:val="28"/>
          <w:szCs w:val="28"/>
        </w:rPr>
        <w:t xml:space="preserve"> LJUDEVITA GAJA</w:t>
      </w:r>
      <w:r>
        <w:rPr>
          <w:b/>
          <w:bCs/>
          <w:sz w:val="28"/>
          <w:szCs w:val="28"/>
        </w:rPr>
        <w:t xml:space="preserve"> 1</w:t>
      </w:r>
    </w:p>
    <w:p w:rsidR="00F00EB1" w:rsidRDefault="00F00EB1">
      <w:pPr>
        <w:jc w:val="center"/>
        <w:rPr>
          <w:sz w:val="28"/>
          <w:szCs w:val="28"/>
        </w:rPr>
      </w:pPr>
      <w:r>
        <w:rPr>
          <w:sz w:val="28"/>
          <w:szCs w:val="28"/>
        </w:rPr>
        <w:t>NATJEČAJ</w:t>
      </w:r>
    </w:p>
    <w:p w:rsidR="00F00EB1" w:rsidRPr="00193763" w:rsidRDefault="00F00EB1" w:rsidP="00193763">
      <w:pPr>
        <w:ind w:left="1200" w:right="1032"/>
        <w:jc w:val="center"/>
      </w:pPr>
      <w:r>
        <w:t xml:space="preserve">za upis učenika u I. razred Srednje škole </w:t>
      </w:r>
      <w:proofErr w:type="spellStart"/>
      <w:r>
        <w:t>Bedekovčina</w:t>
      </w:r>
      <w:proofErr w:type="spellEnd"/>
      <w:r>
        <w:t xml:space="preserve">  i smještaj u uče</w:t>
      </w:r>
      <w:r w:rsidR="007C7E11">
        <w:t>nički dom za školsku godinu 2019./2020</w:t>
      </w:r>
      <w:r>
        <w:t>.</w:t>
      </w:r>
    </w:p>
    <w:p w:rsidR="00D47591" w:rsidRDefault="00D47591">
      <w:pPr>
        <w:rPr>
          <w:sz w:val="16"/>
          <w:szCs w:val="16"/>
        </w:rPr>
      </w:pPr>
    </w:p>
    <w:tbl>
      <w:tblPr>
        <w:tblW w:w="1031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280"/>
        <w:gridCol w:w="1406"/>
        <w:gridCol w:w="1354"/>
        <w:gridCol w:w="2758"/>
      </w:tblGrid>
      <w:tr w:rsidR="00F00EB1">
        <w:trPr>
          <w:cantSplit/>
          <w:trHeight w:val="398"/>
        </w:trPr>
        <w:tc>
          <w:tcPr>
            <w:tcW w:w="25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ŠKOLE</w:t>
            </w:r>
          </w:p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</w:t>
            </w:r>
          </w:p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BROJ</w:t>
            </w:r>
          </w:p>
        </w:tc>
        <w:tc>
          <w:tcPr>
            <w:tcW w:w="22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PODRUČJE OBRAZOVANJA</w:t>
            </w:r>
          </w:p>
        </w:tc>
        <w:tc>
          <w:tcPr>
            <w:tcW w:w="140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TRAJANJE OBRAZOVANJA U GODINAMA</w:t>
            </w:r>
          </w:p>
        </w:tc>
        <w:tc>
          <w:tcPr>
            <w:tcW w:w="135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UČENIKA</w:t>
            </w:r>
          </w:p>
        </w:tc>
        <w:tc>
          <w:tcPr>
            <w:tcW w:w="275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POSEBNI UVJETI</w:t>
            </w:r>
          </w:p>
        </w:tc>
      </w:tr>
      <w:tr w:rsidR="00F00EB1">
        <w:trPr>
          <w:cantSplit/>
          <w:trHeight w:val="296"/>
        </w:trPr>
        <w:tc>
          <w:tcPr>
            <w:tcW w:w="25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PROGRAMA</w:t>
            </w:r>
          </w:p>
        </w:tc>
        <w:tc>
          <w:tcPr>
            <w:tcW w:w="140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0EB1" w:rsidRDefault="00F00EB1">
            <w:pPr>
              <w:jc w:val="center"/>
              <w:rPr>
                <w:sz w:val="20"/>
                <w:szCs w:val="20"/>
              </w:rPr>
            </w:pPr>
          </w:p>
        </w:tc>
      </w:tr>
      <w:tr w:rsidR="000C4119">
        <w:trPr>
          <w:cantSplit/>
        </w:trPr>
        <w:tc>
          <w:tcPr>
            <w:tcW w:w="2520" w:type="dxa"/>
            <w:vMerge w:val="restart"/>
            <w:tcBorders>
              <w:top w:val="double" w:sz="4" w:space="0" w:color="auto"/>
            </w:tcBorders>
          </w:tcPr>
          <w:p w:rsidR="000C4119" w:rsidRDefault="004C129E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.5pt;margin-top:56.9pt;width:113.6pt;height:141.35pt;z-index:251658752;mso-position-horizontal-relative:text;mso-position-vertical-relative:text" filled="f" stroked="f">
                  <v:textbox style="mso-next-textbox:#_x0000_s1029">
                    <w:txbxContent>
                      <w:p w:rsidR="000C4119" w:rsidRDefault="000C4119">
                        <w:pPr>
                          <w:spacing w:before="240"/>
                        </w:pPr>
                        <w:r>
                          <w:t xml:space="preserve">49221 </w:t>
                        </w:r>
                        <w:proofErr w:type="spellStart"/>
                        <w:r>
                          <w:t>Bedekovčina</w:t>
                        </w:r>
                        <w:proofErr w:type="spellEnd"/>
                        <w:r>
                          <w:t>,</w:t>
                        </w:r>
                      </w:p>
                      <w:p w:rsidR="000C4119" w:rsidRDefault="000C4119" w:rsidP="00856FB1">
                        <w:r>
                          <w:t xml:space="preserve">     Ljudevita  Gaja 1</w:t>
                        </w:r>
                      </w:p>
                      <w:p w:rsidR="000C4119" w:rsidRDefault="000C4119">
                        <w:r>
                          <w:t>Tel/Fax:</w:t>
                        </w:r>
                      </w:p>
                      <w:p w:rsidR="000C4119" w:rsidRDefault="000C4119" w:rsidP="00856FB1">
                        <w:pPr>
                          <w:ind w:firstLine="708"/>
                        </w:pPr>
                        <w:r>
                          <w:t>049/213-994</w:t>
                        </w:r>
                      </w:p>
                      <w:p w:rsidR="000C4119" w:rsidRDefault="000C4119">
                        <w:pPr>
                          <w:jc w:val="center"/>
                        </w:pPr>
                        <w:r>
                          <w:t xml:space="preserve">                 213-514</w:t>
                        </w:r>
                      </w:p>
                      <w:p w:rsidR="000C4119" w:rsidRDefault="000C4119" w:rsidP="00856FB1">
                        <w:pPr>
                          <w:ind w:left="708"/>
                        </w:pPr>
                        <w:r>
                          <w:t xml:space="preserve">      213-585</w:t>
                        </w:r>
                      </w:p>
                      <w:p w:rsidR="000C4119" w:rsidRDefault="000C4119" w:rsidP="00856FB1">
                        <w:pPr>
                          <w:ind w:left="708"/>
                        </w:pPr>
                      </w:p>
                      <w:p w:rsidR="000C4119" w:rsidRDefault="000C4119">
                        <w:pPr>
                          <w:jc w:val="center"/>
                        </w:pPr>
                      </w:p>
                      <w:p w:rsidR="000C4119" w:rsidRDefault="000C41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margin-left:-5.25pt;margin-top:160.75pt;width:120pt;height:71.8pt;z-index:251659776;mso-position-horizontal-relative:text;mso-position-vertical-relative:text" filled="f" stroked="f">
                  <v:textbox style="mso-next-textbox:#_x0000_s1030">
                    <w:txbxContent>
                      <w:p w:rsidR="000C4119" w:rsidRDefault="000C411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-4.9pt;margin-top:9.8pt;width:120pt;height:62.55pt;z-index:251657728;mso-position-horizontal-relative:text;mso-position-vertical-relative:text" filled="f" fillcolor="yellow" stroked="f">
                  <v:textbox style="mso-next-textbox:#_x0000_s1028">
                    <w:txbxContent>
                      <w:p w:rsidR="000C4119" w:rsidRDefault="000C411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SREDNJA ŠKOLA BEDEKOVČINA</w:t>
                        </w:r>
                      </w:p>
                      <w:p w:rsidR="000C4119" w:rsidRPr="00F968E6" w:rsidRDefault="000C411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798" w:type="dxa"/>
            <w:gridSpan w:val="4"/>
            <w:tcBorders>
              <w:top w:val="double" w:sz="4" w:space="0" w:color="auto"/>
            </w:tcBorders>
            <w:vAlign w:val="center"/>
          </w:tcPr>
          <w:p w:rsidR="000C4119" w:rsidRDefault="000C4119">
            <w:pPr>
              <w:spacing w:before="60" w:after="60"/>
              <w:rPr>
                <w:b/>
              </w:rPr>
            </w:pPr>
            <w:r>
              <w:rPr>
                <w:b/>
              </w:rPr>
              <w:t>GRADITELJSTVO</w:t>
            </w:r>
          </w:p>
        </w:tc>
      </w:tr>
      <w:tr w:rsidR="000C4119">
        <w:trPr>
          <w:cantSplit/>
          <w:trHeight w:val="1995"/>
        </w:trPr>
        <w:tc>
          <w:tcPr>
            <w:tcW w:w="2520" w:type="dxa"/>
            <w:vMerge/>
          </w:tcPr>
          <w:p w:rsidR="000C4119" w:rsidRDefault="000C4119">
            <w:pPr>
              <w:jc w:val="center"/>
            </w:pPr>
          </w:p>
        </w:tc>
        <w:tc>
          <w:tcPr>
            <w:tcW w:w="2280" w:type="dxa"/>
            <w:vAlign w:val="center"/>
          </w:tcPr>
          <w:p w:rsidR="000C4119" w:rsidRPr="00D5130D" w:rsidRDefault="000C4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130D">
              <w:rPr>
                <w:sz w:val="22"/>
                <w:szCs w:val="22"/>
              </w:rPr>
              <w:t xml:space="preserve">građevinski </w:t>
            </w:r>
          </w:p>
          <w:p w:rsidR="000C4119" w:rsidRPr="00D5130D" w:rsidRDefault="000C4119">
            <w:pPr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 xml:space="preserve">  tehničar</w:t>
            </w:r>
          </w:p>
        </w:tc>
        <w:tc>
          <w:tcPr>
            <w:tcW w:w="1406" w:type="dxa"/>
            <w:vAlign w:val="center"/>
          </w:tcPr>
          <w:p w:rsidR="000C4119" w:rsidRPr="00D5130D" w:rsidRDefault="000C4119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4</w:t>
            </w:r>
          </w:p>
        </w:tc>
        <w:tc>
          <w:tcPr>
            <w:tcW w:w="1354" w:type="dxa"/>
            <w:vAlign w:val="center"/>
          </w:tcPr>
          <w:p w:rsidR="000C4119" w:rsidRPr="007C1198" w:rsidRDefault="000E0061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C1198">
              <w:rPr>
                <w:color w:val="000000" w:themeColor="text1"/>
                <w:sz w:val="22"/>
                <w:szCs w:val="22"/>
              </w:rPr>
              <w:t>1</w:t>
            </w:r>
            <w:r w:rsidR="004C00A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58" w:type="dxa"/>
            <w:vMerge w:val="restart"/>
            <w:vAlign w:val="center"/>
          </w:tcPr>
          <w:p w:rsidR="000C4119" w:rsidRDefault="000C4119" w:rsidP="00974750">
            <w:pPr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 xml:space="preserve">Predmeti značajni za izbor kandidata: </w:t>
            </w:r>
            <w:r>
              <w:rPr>
                <w:sz w:val="22"/>
                <w:szCs w:val="22"/>
              </w:rPr>
              <w:t>Hrvatski jezik,  S</w:t>
            </w:r>
            <w:r w:rsidRPr="00D5130D">
              <w:rPr>
                <w:sz w:val="22"/>
                <w:szCs w:val="22"/>
              </w:rPr>
              <w:t xml:space="preserve">trani jezik, </w:t>
            </w:r>
            <w:r>
              <w:rPr>
                <w:bCs/>
                <w:sz w:val="22"/>
                <w:szCs w:val="22"/>
              </w:rPr>
              <w:t>M</w:t>
            </w:r>
            <w:r w:rsidRPr="00E11B67">
              <w:rPr>
                <w:bCs/>
                <w:sz w:val="22"/>
                <w:szCs w:val="22"/>
              </w:rPr>
              <w:t>atematika</w:t>
            </w:r>
            <w:r w:rsidRPr="00D5130D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F</w:t>
            </w:r>
            <w:r w:rsidRPr="005C2910">
              <w:rPr>
                <w:bCs/>
                <w:sz w:val="22"/>
                <w:szCs w:val="22"/>
              </w:rPr>
              <w:t>izika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Tehnička kultura i</w:t>
            </w:r>
          </w:p>
          <w:p w:rsidR="000C4119" w:rsidRPr="00D5130D" w:rsidRDefault="000C4119" w:rsidP="0097475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Likovna kultura.</w:t>
            </w:r>
          </w:p>
        </w:tc>
      </w:tr>
      <w:tr w:rsidR="000C4119">
        <w:trPr>
          <w:cantSplit/>
          <w:trHeight w:val="1590"/>
        </w:trPr>
        <w:tc>
          <w:tcPr>
            <w:tcW w:w="2520" w:type="dxa"/>
            <w:vMerge/>
          </w:tcPr>
          <w:p w:rsidR="000C4119" w:rsidRDefault="000C4119">
            <w:pPr>
              <w:jc w:val="center"/>
            </w:pPr>
          </w:p>
        </w:tc>
        <w:tc>
          <w:tcPr>
            <w:tcW w:w="2280" w:type="dxa"/>
            <w:vAlign w:val="center"/>
          </w:tcPr>
          <w:p w:rsidR="000C4119" w:rsidRPr="00D5130D" w:rsidRDefault="000C4119" w:rsidP="00742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130D">
              <w:rPr>
                <w:sz w:val="22"/>
                <w:szCs w:val="22"/>
              </w:rPr>
              <w:t>arhitektonski</w:t>
            </w:r>
          </w:p>
          <w:p w:rsidR="000C4119" w:rsidRPr="00D5130D" w:rsidRDefault="000C4119" w:rsidP="0074291C">
            <w:pPr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 xml:space="preserve">  tehničar</w:t>
            </w:r>
          </w:p>
        </w:tc>
        <w:tc>
          <w:tcPr>
            <w:tcW w:w="1406" w:type="dxa"/>
            <w:vAlign w:val="center"/>
          </w:tcPr>
          <w:p w:rsidR="000C4119" w:rsidRPr="00D5130D" w:rsidRDefault="000C4119" w:rsidP="0074291C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4</w:t>
            </w:r>
          </w:p>
        </w:tc>
        <w:tc>
          <w:tcPr>
            <w:tcW w:w="1354" w:type="dxa"/>
            <w:vAlign w:val="center"/>
          </w:tcPr>
          <w:p w:rsidR="000C4119" w:rsidRPr="007C1198" w:rsidRDefault="000E0061" w:rsidP="0074291C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C1198">
              <w:rPr>
                <w:color w:val="000000" w:themeColor="text1"/>
                <w:sz w:val="22"/>
                <w:szCs w:val="22"/>
              </w:rPr>
              <w:t>1</w:t>
            </w:r>
            <w:r w:rsidR="004C00A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:rsidR="000C4119" w:rsidRPr="00D5130D" w:rsidRDefault="000C4119" w:rsidP="005C2910">
            <w:pPr>
              <w:rPr>
                <w:sz w:val="22"/>
                <w:szCs w:val="22"/>
              </w:rPr>
            </w:pPr>
          </w:p>
        </w:tc>
      </w:tr>
      <w:tr w:rsidR="002758E9" w:rsidTr="001C2230">
        <w:trPr>
          <w:cantSplit/>
          <w:trHeight w:val="411"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Pr="00D5130D" w:rsidRDefault="002758E9" w:rsidP="00002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130D">
              <w:rPr>
                <w:sz w:val="22"/>
                <w:szCs w:val="22"/>
              </w:rPr>
              <w:t>zidar</w:t>
            </w:r>
          </w:p>
        </w:tc>
        <w:tc>
          <w:tcPr>
            <w:tcW w:w="1406" w:type="dxa"/>
            <w:vAlign w:val="center"/>
          </w:tcPr>
          <w:p w:rsidR="002758E9" w:rsidRPr="00D5130D" w:rsidRDefault="002758E9" w:rsidP="000029DA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0029DA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58" w:type="dxa"/>
            <w:vMerge w:val="restart"/>
          </w:tcPr>
          <w:p w:rsidR="002758E9" w:rsidRPr="0019311E" w:rsidRDefault="002758E9" w:rsidP="00DE3EB8">
            <w:pPr>
              <w:rPr>
                <w:sz w:val="22"/>
                <w:szCs w:val="22"/>
              </w:rPr>
            </w:pPr>
            <w:r w:rsidRPr="0019311E">
              <w:rPr>
                <w:sz w:val="22"/>
                <w:szCs w:val="22"/>
              </w:rPr>
              <w:t>.</w:t>
            </w:r>
          </w:p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Default="002758E9" w:rsidP="001F5CF4"/>
          <w:p w:rsidR="002758E9" w:rsidRPr="00D5130D" w:rsidRDefault="002758E9" w:rsidP="001F5CF4">
            <w:r w:rsidRPr="0019311E">
              <w:rPr>
                <w:sz w:val="22"/>
                <w:szCs w:val="22"/>
              </w:rPr>
              <w:t xml:space="preserve">Predmeti značajni za izbor kandidata: </w:t>
            </w:r>
            <w:r>
              <w:rPr>
                <w:sz w:val="22"/>
                <w:szCs w:val="22"/>
              </w:rPr>
              <w:t>Hrvatski jezik, Strani jezik i</w:t>
            </w:r>
            <w:r w:rsidRPr="001931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19311E">
              <w:rPr>
                <w:sz w:val="22"/>
                <w:szCs w:val="22"/>
              </w:rPr>
              <w:t>atematika</w:t>
            </w:r>
          </w:p>
        </w:tc>
      </w:tr>
      <w:tr w:rsidR="002758E9" w:rsidTr="001C2230">
        <w:trPr>
          <w:cantSplit/>
          <w:trHeight w:val="390"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Pr="00D5130D" w:rsidRDefault="002758E9" w:rsidP="00002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130D">
              <w:rPr>
                <w:sz w:val="22"/>
                <w:szCs w:val="22"/>
              </w:rPr>
              <w:t>tesar</w:t>
            </w:r>
          </w:p>
        </w:tc>
        <w:tc>
          <w:tcPr>
            <w:tcW w:w="1406" w:type="dxa"/>
            <w:vAlign w:val="center"/>
          </w:tcPr>
          <w:p w:rsidR="002758E9" w:rsidRPr="00D5130D" w:rsidRDefault="002758E9" w:rsidP="000029DA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002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8" w:type="dxa"/>
            <w:vMerge/>
          </w:tcPr>
          <w:p w:rsidR="002758E9" w:rsidRPr="00D5130D" w:rsidRDefault="002758E9" w:rsidP="001F5CF4">
            <w:pPr>
              <w:rPr>
                <w:sz w:val="22"/>
                <w:szCs w:val="22"/>
              </w:rPr>
            </w:pPr>
          </w:p>
        </w:tc>
      </w:tr>
      <w:tr w:rsidR="002758E9" w:rsidTr="001C2230">
        <w:trPr>
          <w:cantSplit/>
          <w:trHeight w:val="375"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Default="002758E9" w:rsidP="00193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-monter suhe </w:t>
            </w:r>
          </w:p>
          <w:p w:rsidR="002758E9" w:rsidRPr="00D5130D" w:rsidRDefault="002758E9" w:rsidP="00D8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gradnje</w:t>
            </w:r>
          </w:p>
        </w:tc>
        <w:tc>
          <w:tcPr>
            <w:tcW w:w="1406" w:type="dxa"/>
            <w:vAlign w:val="center"/>
          </w:tcPr>
          <w:p w:rsidR="002758E9" w:rsidRPr="00D5130D" w:rsidRDefault="002758E9" w:rsidP="00002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002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58" w:type="dxa"/>
            <w:vMerge/>
          </w:tcPr>
          <w:p w:rsidR="002758E9" w:rsidRPr="00D5130D" w:rsidRDefault="002758E9" w:rsidP="001F5CF4">
            <w:pPr>
              <w:rPr>
                <w:sz w:val="22"/>
                <w:szCs w:val="22"/>
              </w:rPr>
            </w:pPr>
          </w:p>
        </w:tc>
      </w:tr>
      <w:tr w:rsidR="002758E9" w:rsidTr="000C4119">
        <w:trPr>
          <w:cantSplit/>
          <w:trHeight w:val="758"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Default="002758E9" w:rsidP="00002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-rukovatelj samohodnim  građevinskim strojevima</w:t>
            </w:r>
          </w:p>
          <w:p w:rsidR="002758E9" w:rsidRDefault="002758E9" w:rsidP="000029DA">
            <w:pPr>
              <w:rPr>
                <w:sz w:val="22"/>
                <w:szCs w:val="22"/>
              </w:rPr>
            </w:pPr>
          </w:p>
          <w:p w:rsidR="002758E9" w:rsidRPr="00D5130D" w:rsidRDefault="002758E9" w:rsidP="000029D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:rsidR="002758E9" w:rsidRPr="00D5130D" w:rsidRDefault="002758E9" w:rsidP="000029DA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0029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11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58" w:type="dxa"/>
            <w:vMerge/>
          </w:tcPr>
          <w:p w:rsidR="002758E9" w:rsidRPr="00D5130D" w:rsidRDefault="002758E9" w:rsidP="001F5CF4">
            <w:pPr>
              <w:rPr>
                <w:sz w:val="22"/>
                <w:szCs w:val="22"/>
              </w:rPr>
            </w:pPr>
          </w:p>
        </w:tc>
      </w:tr>
      <w:tr w:rsidR="002758E9">
        <w:trPr>
          <w:cantSplit/>
          <w:trHeight w:val="757"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Default="002758E9" w:rsidP="000C4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-mehaničar  poljoprivredne mehanizacije</w:t>
            </w:r>
          </w:p>
        </w:tc>
        <w:tc>
          <w:tcPr>
            <w:tcW w:w="1406" w:type="dxa"/>
            <w:vAlign w:val="center"/>
          </w:tcPr>
          <w:p w:rsidR="002758E9" w:rsidRDefault="002758E9" w:rsidP="00A03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A039C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58" w:type="dxa"/>
            <w:vMerge/>
          </w:tcPr>
          <w:p w:rsidR="002758E9" w:rsidRPr="00D5130D" w:rsidRDefault="002758E9" w:rsidP="001F5CF4">
            <w:pPr>
              <w:rPr>
                <w:sz w:val="22"/>
                <w:szCs w:val="22"/>
              </w:rPr>
            </w:pPr>
          </w:p>
        </w:tc>
      </w:tr>
      <w:tr w:rsidR="002758E9">
        <w:trPr>
          <w:cantSplit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Pr="00D5130D" w:rsidRDefault="002758E9" w:rsidP="00A96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-keramičar-</w:t>
            </w:r>
            <w:r w:rsidRPr="00D5130D">
              <w:rPr>
                <w:sz w:val="22"/>
                <w:szCs w:val="22"/>
              </w:rPr>
              <w:t xml:space="preserve">oblagač </w:t>
            </w:r>
          </w:p>
        </w:tc>
        <w:tc>
          <w:tcPr>
            <w:tcW w:w="1406" w:type="dxa"/>
            <w:vAlign w:val="center"/>
          </w:tcPr>
          <w:p w:rsidR="002758E9" w:rsidRPr="00D5130D" w:rsidRDefault="002758E9" w:rsidP="00A963E9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:rsidR="002758E9" w:rsidRPr="007C1198" w:rsidRDefault="002758E9" w:rsidP="00A963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58" w:type="dxa"/>
            <w:vMerge/>
            <w:vAlign w:val="center"/>
          </w:tcPr>
          <w:p w:rsidR="002758E9" w:rsidRPr="00D5130D" w:rsidRDefault="002758E9" w:rsidP="001F5CF4">
            <w:pPr>
              <w:rPr>
                <w:sz w:val="22"/>
                <w:szCs w:val="22"/>
              </w:rPr>
            </w:pPr>
          </w:p>
        </w:tc>
      </w:tr>
      <w:tr w:rsidR="002758E9">
        <w:trPr>
          <w:cantSplit/>
          <w:trHeight w:val="1431"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vAlign w:val="center"/>
          </w:tcPr>
          <w:p w:rsidR="002758E9" w:rsidRPr="00D5130D" w:rsidRDefault="00275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130D">
              <w:rPr>
                <w:sz w:val="22"/>
                <w:szCs w:val="22"/>
              </w:rPr>
              <w:t>instalater grijanja i klimatizacije – JMO</w:t>
            </w:r>
          </w:p>
        </w:tc>
        <w:tc>
          <w:tcPr>
            <w:tcW w:w="1406" w:type="dxa"/>
            <w:vAlign w:val="center"/>
          </w:tcPr>
          <w:p w:rsidR="002758E9" w:rsidRPr="00D5130D" w:rsidRDefault="002758E9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758" w:type="dxa"/>
            <w:vMerge/>
            <w:vAlign w:val="center"/>
          </w:tcPr>
          <w:p w:rsidR="002758E9" w:rsidRPr="00D5130D" w:rsidRDefault="002758E9" w:rsidP="001F5CF4">
            <w:pPr>
              <w:rPr>
                <w:sz w:val="22"/>
                <w:szCs w:val="22"/>
              </w:rPr>
            </w:pPr>
          </w:p>
        </w:tc>
      </w:tr>
      <w:tr w:rsidR="002758E9" w:rsidTr="00A039C8">
        <w:trPr>
          <w:cantSplit/>
        </w:trPr>
        <w:tc>
          <w:tcPr>
            <w:tcW w:w="2520" w:type="dxa"/>
            <w:vMerge/>
          </w:tcPr>
          <w:p w:rsidR="002758E9" w:rsidRDefault="002758E9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E9" w:rsidRPr="00D5130D" w:rsidRDefault="00275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plinoinstalater</w:t>
            </w:r>
            <w:proofErr w:type="spellEnd"/>
            <w:r>
              <w:rPr>
                <w:sz w:val="22"/>
                <w:szCs w:val="22"/>
              </w:rPr>
              <w:t xml:space="preserve"> - JMO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2758E9" w:rsidRPr="00D5130D" w:rsidRDefault="002758E9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758" w:type="dxa"/>
            <w:vMerge/>
            <w:vAlign w:val="center"/>
          </w:tcPr>
          <w:p w:rsidR="002758E9" w:rsidRPr="00D5130D" w:rsidRDefault="002758E9">
            <w:pPr>
              <w:rPr>
                <w:sz w:val="22"/>
                <w:szCs w:val="22"/>
              </w:rPr>
            </w:pPr>
          </w:p>
        </w:tc>
      </w:tr>
      <w:tr w:rsidR="002758E9" w:rsidTr="00433B28">
        <w:trPr>
          <w:cantSplit/>
        </w:trPr>
        <w:tc>
          <w:tcPr>
            <w:tcW w:w="2520" w:type="dxa"/>
            <w:vMerge/>
          </w:tcPr>
          <w:p w:rsidR="002758E9" w:rsidRDefault="002758E9" w:rsidP="004C00A5">
            <w:pPr>
              <w:jc w:val="center"/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758E9" w:rsidRPr="00D5130D" w:rsidRDefault="002758E9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-soboslikar-ličilac dekorater</w:t>
            </w:r>
            <w:r>
              <w:rPr>
                <w:sz w:val="22"/>
                <w:szCs w:val="22"/>
              </w:rPr>
              <w:t xml:space="preserve"> DO</w:t>
            </w:r>
          </w:p>
        </w:tc>
        <w:tc>
          <w:tcPr>
            <w:tcW w:w="1406" w:type="dxa"/>
            <w:vAlign w:val="center"/>
          </w:tcPr>
          <w:p w:rsidR="002758E9" w:rsidRPr="00D5130D" w:rsidRDefault="002758E9" w:rsidP="004C00A5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4C00A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758" w:type="dxa"/>
            <w:vMerge/>
            <w:vAlign w:val="center"/>
          </w:tcPr>
          <w:p w:rsidR="002758E9" w:rsidRPr="00D5130D" w:rsidRDefault="002758E9" w:rsidP="004C00A5">
            <w:pPr>
              <w:rPr>
                <w:sz w:val="22"/>
                <w:szCs w:val="22"/>
              </w:rPr>
            </w:pPr>
          </w:p>
        </w:tc>
      </w:tr>
      <w:tr w:rsidR="002758E9" w:rsidTr="00A039C8">
        <w:trPr>
          <w:cantSplit/>
        </w:trPr>
        <w:tc>
          <w:tcPr>
            <w:tcW w:w="2520" w:type="dxa"/>
            <w:vMerge/>
          </w:tcPr>
          <w:p w:rsidR="002758E9" w:rsidRDefault="002758E9" w:rsidP="004C00A5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E9" w:rsidRPr="00D5130D" w:rsidRDefault="002758E9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-pomoćni </w:t>
            </w:r>
            <w:r w:rsidRPr="00D5130D">
              <w:rPr>
                <w:sz w:val="22"/>
                <w:szCs w:val="22"/>
              </w:rPr>
              <w:t>proizvođač keramike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2758E9" w:rsidRPr="00D5130D" w:rsidRDefault="002758E9" w:rsidP="004C0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4" w:type="dxa"/>
            <w:vAlign w:val="center"/>
          </w:tcPr>
          <w:p w:rsidR="002758E9" w:rsidRPr="007C1198" w:rsidRDefault="002758E9" w:rsidP="004C00A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758" w:type="dxa"/>
            <w:vMerge/>
            <w:vAlign w:val="center"/>
          </w:tcPr>
          <w:p w:rsidR="002758E9" w:rsidRPr="00D5130D" w:rsidRDefault="002758E9" w:rsidP="004C00A5">
            <w:pPr>
              <w:rPr>
                <w:sz w:val="22"/>
                <w:szCs w:val="22"/>
              </w:rPr>
            </w:pP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>
            <w:pPr>
              <w:jc w:val="center"/>
            </w:pPr>
          </w:p>
        </w:tc>
        <w:tc>
          <w:tcPr>
            <w:tcW w:w="7798" w:type="dxa"/>
            <w:gridSpan w:val="4"/>
            <w:vAlign w:val="center"/>
          </w:tcPr>
          <w:p w:rsidR="004C00A5" w:rsidRPr="00D5130D" w:rsidRDefault="004C00A5" w:rsidP="004C00A5">
            <w:pPr>
              <w:spacing w:before="60" w:after="60"/>
              <w:rPr>
                <w:b/>
                <w:sz w:val="22"/>
                <w:szCs w:val="22"/>
              </w:rPr>
            </w:pPr>
            <w:r w:rsidRPr="00D5130D">
              <w:rPr>
                <w:b/>
                <w:sz w:val="22"/>
                <w:szCs w:val="22"/>
              </w:rPr>
              <w:t>ZDRAVSTVO</w:t>
            </w:r>
          </w:p>
        </w:tc>
      </w:tr>
      <w:tr w:rsidR="004C00A5" w:rsidTr="00A039C8">
        <w:trPr>
          <w:cantSplit/>
          <w:trHeight w:val="1272"/>
        </w:trPr>
        <w:tc>
          <w:tcPr>
            <w:tcW w:w="2520" w:type="dxa"/>
            <w:vMerge/>
          </w:tcPr>
          <w:p w:rsidR="004C00A5" w:rsidRDefault="004C00A5" w:rsidP="004C00A5">
            <w:pPr>
              <w:jc w:val="center"/>
            </w:pPr>
          </w:p>
        </w:tc>
        <w:tc>
          <w:tcPr>
            <w:tcW w:w="2280" w:type="dxa"/>
            <w:vAlign w:val="center"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130D">
              <w:rPr>
                <w:sz w:val="22"/>
                <w:szCs w:val="22"/>
              </w:rPr>
              <w:t>medicinska s</w:t>
            </w:r>
            <w:r>
              <w:rPr>
                <w:sz w:val="22"/>
                <w:szCs w:val="22"/>
              </w:rPr>
              <w:t>estra opće njege / medicinski tehničar opće</w:t>
            </w:r>
            <w:r w:rsidRPr="00D5130D">
              <w:rPr>
                <w:sz w:val="22"/>
                <w:szCs w:val="22"/>
              </w:rPr>
              <w:t xml:space="preserve"> njege</w:t>
            </w:r>
          </w:p>
        </w:tc>
        <w:tc>
          <w:tcPr>
            <w:tcW w:w="1406" w:type="dxa"/>
            <w:vAlign w:val="center"/>
          </w:tcPr>
          <w:p w:rsidR="004C00A5" w:rsidRPr="00D5130D" w:rsidRDefault="004C00A5" w:rsidP="004C00A5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5</w:t>
            </w:r>
          </w:p>
        </w:tc>
        <w:tc>
          <w:tcPr>
            <w:tcW w:w="1354" w:type="dxa"/>
            <w:vAlign w:val="center"/>
          </w:tcPr>
          <w:p w:rsidR="004C00A5" w:rsidRPr="00D5130D" w:rsidRDefault="004C00A5" w:rsidP="004C00A5">
            <w:pPr>
              <w:jc w:val="center"/>
              <w:rPr>
                <w:sz w:val="22"/>
                <w:szCs w:val="22"/>
              </w:rPr>
            </w:pPr>
            <w:r w:rsidRPr="007C1198">
              <w:rPr>
                <w:sz w:val="22"/>
                <w:szCs w:val="22"/>
              </w:rPr>
              <w:t>2</w:t>
            </w:r>
            <w:r w:rsidR="002758E9">
              <w:rPr>
                <w:sz w:val="22"/>
                <w:szCs w:val="22"/>
              </w:rPr>
              <w:t>4</w:t>
            </w:r>
          </w:p>
        </w:tc>
        <w:tc>
          <w:tcPr>
            <w:tcW w:w="2758" w:type="dxa"/>
            <w:vMerge w:val="restart"/>
            <w:vAlign w:val="center"/>
          </w:tcPr>
          <w:p w:rsidR="004C00A5" w:rsidRDefault="004C00A5" w:rsidP="004C00A5">
            <w:pPr>
              <w:rPr>
                <w:sz w:val="22"/>
                <w:szCs w:val="22"/>
              </w:rPr>
            </w:pPr>
          </w:p>
          <w:p w:rsidR="004C00A5" w:rsidRDefault="004C00A5" w:rsidP="004C00A5">
            <w:pPr>
              <w:rPr>
                <w:sz w:val="22"/>
                <w:szCs w:val="22"/>
              </w:rPr>
            </w:pPr>
          </w:p>
          <w:p w:rsidR="004C00A5" w:rsidRDefault="004C00A5" w:rsidP="004C00A5">
            <w:pPr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Predmeti značajni za izbor kandidata:</w:t>
            </w:r>
          </w:p>
          <w:p w:rsidR="004C00A5" w:rsidRPr="005C2910" w:rsidRDefault="004C00A5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D5130D">
              <w:rPr>
                <w:sz w:val="22"/>
                <w:szCs w:val="22"/>
              </w:rPr>
              <w:t xml:space="preserve">rvatski jezik,  strani jezik, </w:t>
            </w:r>
            <w:r>
              <w:rPr>
                <w:bCs/>
                <w:sz w:val="22"/>
                <w:szCs w:val="22"/>
              </w:rPr>
              <w:lastRenderedPageBreak/>
              <w:t>Matematika</w:t>
            </w:r>
            <w:r w:rsidRPr="005C2910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B</w:t>
            </w:r>
            <w:r w:rsidRPr="005C2910">
              <w:rPr>
                <w:bCs/>
                <w:sz w:val="22"/>
                <w:szCs w:val="22"/>
              </w:rPr>
              <w:t xml:space="preserve">iologija, </w:t>
            </w:r>
            <w:r w:rsidRPr="000743BF">
              <w:rPr>
                <w:bCs/>
                <w:sz w:val="22"/>
                <w:szCs w:val="22"/>
              </w:rPr>
              <w:t>Kemija</w:t>
            </w:r>
            <w:r>
              <w:rPr>
                <w:sz w:val="22"/>
                <w:szCs w:val="22"/>
              </w:rPr>
              <w:t xml:space="preserve"> i</w:t>
            </w:r>
            <w:r w:rsidRPr="000743BF">
              <w:rPr>
                <w:bCs/>
                <w:sz w:val="22"/>
                <w:szCs w:val="22"/>
              </w:rPr>
              <w:t xml:space="preserve"> Fizika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4C00A5" w:rsidRPr="005C2910" w:rsidRDefault="004C00A5" w:rsidP="004C00A5">
            <w:pPr>
              <w:rPr>
                <w:sz w:val="22"/>
                <w:szCs w:val="22"/>
              </w:rPr>
            </w:pPr>
          </w:p>
          <w:p w:rsidR="004C00A5" w:rsidRPr="00D5130D" w:rsidRDefault="004C00A5" w:rsidP="004C00A5">
            <w:pPr>
              <w:rPr>
                <w:sz w:val="22"/>
                <w:szCs w:val="22"/>
              </w:rPr>
            </w:pP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>
            <w:pPr>
              <w:jc w:val="center"/>
            </w:pPr>
          </w:p>
        </w:tc>
        <w:tc>
          <w:tcPr>
            <w:tcW w:w="2280" w:type="dxa"/>
            <w:vAlign w:val="center"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</w:t>
            </w:r>
            <w:r w:rsidRPr="00D5130D">
              <w:rPr>
                <w:sz w:val="22"/>
                <w:szCs w:val="22"/>
              </w:rPr>
              <w:t>izioterapeutski tehničar</w:t>
            </w:r>
          </w:p>
        </w:tc>
        <w:tc>
          <w:tcPr>
            <w:tcW w:w="1406" w:type="dxa"/>
            <w:vAlign w:val="center"/>
          </w:tcPr>
          <w:p w:rsidR="004C00A5" w:rsidRPr="00D5130D" w:rsidRDefault="004C00A5" w:rsidP="004C00A5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4</w:t>
            </w:r>
          </w:p>
        </w:tc>
        <w:tc>
          <w:tcPr>
            <w:tcW w:w="1354" w:type="dxa"/>
            <w:vAlign w:val="center"/>
          </w:tcPr>
          <w:p w:rsidR="004C00A5" w:rsidRPr="00D5130D" w:rsidRDefault="004C00A5" w:rsidP="004C00A5">
            <w:pPr>
              <w:jc w:val="center"/>
              <w:rPr>
                <w:sz w:val="22"/>
                <w:szCs w:val="22"/>
              </w:rPr>
            </w:pPr>
            <w:r w:rsidRPr="007C119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8" w:type="dxa"/>
            <w:gridSpan w:val="4"/>
            <w:vAlign w:val="center"/>
          </w:tcPr>
          <w:p w:rsidR="004C00A5" w:rsidRPr="00D5130D" w:rsidRDefault="004C00A5" w:rsidP="004C00A5">
            <w:pPr>
              <w:spacing w:before="60" w:after="60"/>
              <w:rPr>
                <w:b/>
                <w:sz w:val="22"/>
                <w:szCs w:val="22"/>
              </w:rPr>
            </w:pPr>
            <w:r w:rsidRPr="00D5130D">
              <w:rPr>
                <w:b/>
                <w:sz w:val="22"/>
                <w:szCs w:val="22"/>
              </w:rPr>
              <w:t>POLJOPRIVREDA</w:t>
            </w: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2280" w:type="dxa"/>
            <w:vAlign w:val="center"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-agrotehničar</w:t>
            </w:r>
          </w:p>
        </w:tc>
        <w:tc>
          <w:tcPr>
            <w:tcW w:w="1406" w:type="dxa"/>
            <w:vAlign w:val="center"/>
          </w:tcPr>
          <w:p w:rsidR="004C00A5" w:rsidRPr="00D5130D" w:rsidRDefault="004C00A5" w:rsidP="004C00A5">
            <w:pPr>
              <w:jc w:val="center"/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>4</w:t>
            </w:r>
          </w:p>
        </w:tc>
        <w:tc>
          <w:tcPr>
            <w:tcW w:w="1354" w:type="dxa"/>
            <w:vAlign w:val="center"/>
          </w:tcPr>
          <w:p w:rsidR="004C00A5" w:rsidRPr="007C1198" w:rsidRDefault="004C00A5" w:rsidP="004C00A5">
            <w:pPr>
              <w:jc w:val="center"/>
              <w:rPr>
                <w:sz w:val="22"/>
                <w:szCs w:val="22"/>
              </w:rPr>
            </w:pPr>
            <w:r w:rsidRPr="007C1198">
              <w:rPr>
                <w:sz w:val="22"/>
                <w:szCs w:val="22"/>
              </w:rPr>
              <w:t>24</w:t>
            </w:r>
          </w:p>
        </w:tc>
        <w:tc>
          <w:tcPr>
            <w:tcW w:w="2758" w:type="dxa"/>
            <w:vAlign w:val="center"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 xml:space="preserve">Predmeti značajni za izbor kandidata: </w:t>
            </w:r>
            <w:r>
              <w:rPr>
                <w:sz w:val="22"/>
                <w:szCs w:val="22"/>
              </w:rPr>
              <w:t>H</w:t>
            </w:r>
            <w:r w:rsidRPr="00D5130D">
              <w:rPr>
                <w:sz w:val="22"/>
                <w:szCs w:val="22"/>
              </w:rPr>
              <w:t xml:space="preserve">rvatski jezik, </w:t>
            </w:r>
            <w:r>
              <w:rPr>
                <w:sz w:val="22"/>
                <w:szCs w:val="22"/>
              </w:rPr>
              <w:t>strani jezik, M</w:t>
            </w:r>
            <w:r w:rsidRPr="00D5130D">
              <w:rPr>
                <w:sz w:val="22"/>
                <w:szCs w:val="22"/>
              </w:rPr>
              <w:t>atematika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B</w:t>
            </w:r>
            <w:r w:rsidRPr="005C2910">
              <w:rPr>
                <w:bCs/>
                <w:sz w:val="22"/>
                <w:szCs w:val="22"/>
              </w:rPr>
              <w:t xml:space="preserve">iologija, </w:t>
            </w:r>
            <w:r>
              <w:rPr>
                <w:bCs/>
                <w:sz w:val="22"/>
                <w:szCs w:val="22"/>
              </w:rPr>
              <w:t>K</w:t>
            </w:r>
            <w:r w:rsidRPr="005C2910">
              <w:rPr>
                <w:bCs/>
                <w:sz w:val="22"/>
                <w:szCs w:val="22"/>
              </w:rPr>
              <w:t xml:space="preserve">emija i  </w:t>
            </w:r>
            <w:r>
              <w:rPr>
                <w:bCs/>
                <w:sz w:val="22"/>
                <w:szCs w:val="22"/>
              </w:rPr>
              <w:t>T</w:t>
            </w:r>
            <w:r w:rsidRPr="005C2910">
              <w:rPr>
                <w:bCs/>
                <w:sz w:val="22"/>
                <w:szCs w:val="22"/>
              </w:rPr>
              <w:t>ehnička kultura.</w:t>
            </w: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2280" w:type="dxa"/>
            <w:vAlign w:val="center"/>
          </w:tcPr>
          <w:p w:rsidR="004C00A5" w:rsidRDefault="004C00A5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-poljoprivredni gospodarstvenik</w:t>
            </w:r>
          </w:p>
        </w:tc>
        <w:tc>
          <w:tcPr>
            <w:tcW w:w="1406" w:type="dxa"/>
            <w:vAlign w:val="center"/>
          </w:tcPr>
          <w:p w:rsidR="004C00A5" w:rsidRPr="00D5130D" w:rsidRDefault="004C00A5" w:rsidP="004C0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4C00A5" w:rsidRPr="007C1198" w:rsidRDefault="004C00A5" w:rsidP="004C0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8" w:type="dxa"/>
            <w:vMerge w:val="restart"/>
            <w:vAlign w:val="center"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  <w:r w:rsidRPr="00D5130D">
              <w:rPr>
                <w:sz w:val="22"/>
                <w:szCs w:val="22"/>
              </w:rPr>
              <w:t xml:space="preserve">Predmeti značajni za izbor kandidata: </w:t>
            </w:r>
            <w:r>
              <w:rPr>
                <w:sz w:val="22"/>
                <w:szCs w:val="22"/>
              </w:rPr>
              <w:t>H</w:t>
            </w:r>
            <w:r w:rsidRPr="00D5130D">
              <w:rPr>
                <w:sz w:val="22"/>
                <w:szCs w:val="22"/>
              </w:rPr>
              <w:t xml:space="preserve">rvatski jezik, </w:t>
            </w:r>
            <w:r>
              <w:rPr>
                <w:sz w:val="22"/>
                <w:szCs w:val="22"/>
              </w:rPr>
              <w:t>strani jezik i M</w:t>
            </w:r>
            <w:r w:rsidRPr="00D5130D">
              <w:rPr>
                <w:sz w:val="22"/>
                <w:szCs w:val="22"/>
              </w:rPr>
              <w:t>atematika</w:t>
            </w:r>
            <w:r>
              <w:rPr>
                <w:sz w:val="22"/>
                <w:szCs w:val="22"/>
              </w:rPr>
              <w:t>.</w:t>
            </w:r>
          </w:p>
        </w:tc>
      </w:tr>
      <w:tr w:rsidR="004C00A5" w:rsidTr="001A7402">
        <w:trPr>
          <w:cantSplit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2280" w:type="dxa"/>
            <w:vAlign w:val="center"/>
          </w:tcPr>
          <w:p w:rsidR="004C00A5" w:rsidRDefault="004C00A5" w:rsidP="004C0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-cvjećar</w:t>
            </w:r>
          </w:p>
        </w:tc>
        <w:tc>
          <w:tcPr>
            <w:tcW w:w="1406" w:type="dxa"/>
            <w:vAlign w:val="center"/>
          </w:tcPr>
          <w:p w:rsidR="004C00A5" w:rsidRDefault="004C00A5" w:rsidP="004C0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4" w:type="dxa"/>
            <w:vAlign w:val="center"/>
          </w:tcPr>
          <w:p w:rsidR="004C00A5" w:rsidRPr="007C1198" w:rsidRDefault="002758E9" w:rsidP="004C0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2758" w:type="dxa"/>
            <w:vMerge/>
          </w:tcPr>
          <w:p w:rsidR="004C00A5" w:rsidRPr="00D5130D" w:rsidRDefault="004C00A5" w:rsidP="004C00A5">
            <w:pPr>
              <w:rPr>
                <w:sz w:val="22"/>
                <w:szCs w:val="22"/>
              </w:rPr>
            </w:pP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2280" w:type="dxa"/>
            <w:vAlign w:val="center"/>
          </w:tcPr>
          <w:p w:rsidR="004C00A5" w:rsidRPr="00857138" w:rsidRDefault="004C00A5" w:rsidP="004C00A5">
            <w:pPr>
              <w:rPr>
                <w:b/>
                <w:szCs w:val="20"/>
              </w:rPr>
            </w:pPr>
            <w:r w:rsidRPr="00857138">
              <w:rPr>
                <w:b/>
                <w:szCs w:val="20"/>
              </w:rPr>
              <w:t>Strani jezici koji se uče u školi:</w:t>
            </w:r>
          </w:p>
        </w:tc>
        <w:tc>
          <w:tcPr>
            <w:tcW w:w="5518" w:type="dxa"/>
            <w:gridSpan w:val="3"/>
            <w:vAlign w:val="center"/>
          </w:tcPr>
          <w:p w:rsidR="004C00A5" w:rsidRDefault="004C00A5" w:rsidP="004C00A5">
            <w:r>
              <w:t>Engleski jezik, Njemački jezik</w:t>
            </w: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2280" w:type="dxa"/>
            <w:vAlign w:val="center"/>
          </w:tcPr>
          <w:p w:rsidR="004C00A5" w:rsidRPr="00857138" w:rsidRDefault="004C00A5" w:rsidP="004C00A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Izborni predmeti</w:t>
            </w:r>
          </w:p>
        </w:tc>
        <w:tc>
          <w:tcPr>
            <w:tcW w:w="5518" w:type="dxa"/>
            <w:gridSpan w:val="3"/>
            <w:vAlign w:val="center"/>
          </w:tcPr>
          <w:p w:rsidR="004C00A5" w:rsidRDefault="004C00A5" w:rsidP="004C00A5">
            <w:r>
              <w:t>Etika, Vjeronauk</w:t>
            </w:r>
          </w:p>
        </w:tc>
      </w:tr>
      <w:tr w:rsidR="004C00A5">
        <w:trPr>
          <w:cantSplit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7798" w:type="dxa"/>
            <w:gridSpan w:val="4"/>
            <w:vAlign w:val="center"/>
          </w:tcPr>
          <w:p w:rsidR="004C00A5" w:rsidRDefault="004C00A5" w:rsidP="004C00A5">
            <w:pPr>
              <w:rPr>
                <w:b/>
              </w:rPr>
            </w:pPr>
            <w:r>
              <w:rPr>
                <w:b/>
              </w:rPr>
              <w:t>Dostava dokumentacije:</w:t>
            </w:r>
          </w:p>
          <w:p w:rsidR="004C00A5" w:rsidRDefault="004C00A5" w:rsidP="004C00A5">
            <w:pPr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ljetni rok </w:t>
            </w:r>
            <w:r w:rsidRPr="00A3178D">
              <w:rPr>
                <w:b/>
              </w:rPr>
              <w:t>-</w:t>
            </w:r>
            <w:r>
              <w:rPr>
                <w:b/>
              </w:rPr>
              <w:t xml:space="preserve"> 15.7. 2019.          7,45 – 17,15</w:t>
            </w:r>
          </w:p>
          <w:p w:rsidR="004C00A5" w:rsidRPr="006B1BE0" w:rsidRDefault="004C00A5" w:rsidP="004C00A5">
            <w:pPr>
              <w:ind w:left="720"/>
              <w:rPr>
                <w:b/>
              </w:rPr>
            </w:pPr>
            <w:r>
              <w:rPr>
                <w:b/>
              </w:rPr>
              <w:t xml:space="preserve">                   16.7. 2019.          7,45 – 17,15</w:t>
            </w:r>
          </w:p>
          <w:p w:rsidR="004C00A5" w:rsidRPr="006B1BE0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 w:rsidRPr="006B1BE0">
              <w:t>Potpisan obrazac o upisu  u I</w:t>
            </w:r>
            <w:r>
              <w:rPr>
                <w:b/>
              </w:rPr>
              <w:t>.</w:t>
            </w:r>
            <w:r>
              <w:t xml:space="preserve"> razred srednje škole.</w:t>
            </w:r>
          </w:p>
          <w:p w:rsidR="004C00A5" w:rsidRPr="006B1BE0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Potvrda nadležnog liječnika školske medicine za zanimanja: cvjećar i fizioterapeutski tehničar.</w:t>
            </w:r>
          </w:p>
          <w:p w:rsidR="004C00A5" w:rsidRPr="00995B72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 xml:space="preserve">Liječnička svjedodžba medicine rada za zanimanja: agrotehničar, medicinska sestra opće njege/medicinski tehničar opće njege, arhitektonski i građevinski tehničar i sva trogodišnja i dvogodišnja zanimanja osim za cvjećara </w:t>
            </w:r>
          </w:p>
          <w:p w:rsidR="004C00A5" w:rsidRPr="00A039C8" w:rsidRDefault="004C00A5" w:rsidP="004C00A5">
            <w:pPr>
              <w:ind w:left="1426"/>
              <w:rPr>
                <w:b/>
              </w:rPr>
            </w:pPr>
            <w:r>
              <w:rPr>
                <w:color w:val="231F20"/>
              </w:rPr>
              <w:t xml:space="preserve">- kandidat koji u trenutku upisa nije u mogućnosti dostaviti liječničku svjedodžbu medicine rada, pri upisu dostavlja potvrdu obiteljskog liječnika, a liječničku svjedodžbu medicine rada dostavlja školi najkasnije do kraja prvoga polugodišta prvoga razreda </w:t>
            </w:r>
          </w:p>
          <w:p w:rsidR="004C00A5" w:rsidRPr="0059157E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Ugovor o naukovanju za JMO programe</w:t>
            </w:r>
          </w:p>
          <w:p w:rsidR="004C00A5" w:rsidRDefault="004C00A5" w:rsidP="004C00A5">
            <w:pPr>
              <w:pStyle w:val="Odlomakpopisa"/>
              <w:ind w:left="1426"/>
              <w:rPr>
                <w:color w:val="231F20"/>
              </w:rPr>
            </w:pPr>
            <w:r>
              <w:rPr>
                <w:color w:val="231F20"/>
              </w:rPr>
              <w:t>- dostaviti prilikom upisa ili najkasnije do kraja prvog polugodišta</w:t>
            </w:r>
          </w:p>
          <w:p w:rsidR="004C00A5" w:rsidRPr="003968D0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Dokaz o uplati troškova školovanja (kopija uplatnice ili potvrda o uplati preko internet bankarstva)</w:t>
            </w:r>
          </w:p>
          <w:p w:rsidR="004C00A5" w:rsidRPr="006B1BE0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Ostali dokumenti kojima su ostvarena dodatna prava za upis (rješenje o primjerenom obliku školovanja i sl.)</w:t>
            </w:r>
          </w:p>
          <w:p w:rsidR="004C00A5" w:rsidRPr="00D74F09" w:rsidRDefault="004C00A5" w:rsidP="004C00A5">
            <w:pPr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j</w:t>
            </w:r>
            <w:r w:rsidRPr="00D74F09">
              <w:rPr>
                <w:b/>
              </w:rPr>
              <w:t>esenski rok</w:t>
            </w:r>
            <w:r>
              <w:rPr>
                <w:b/>
              </w:rPr>
              <w:t xml:space="preserve"> – 30.8.2019. od 8,00 do 14,00 sati.</w:t>
            </w:r>
          </w:p>
          <w:p w:rsidR="004C00A5" w:rsidRPr="00A039C8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 w:rsidRPr="006B1BE0">
              <w:t>Potpisan obrazac o upisu  u I</w:t>
            </w:r>
            <w:r>
              <w:rPr>
                <w:b/>
              </w:rPr>
              <w:t>.</w:t>
            </w:r>
            <w:r>
              <w:t xml:space="preserve"> razred srednje škole.</w:t>
            </w:r>
          </w:p>
          <w:p w:rsidR="004C00A5" w:rsidRPr="006B1BE0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Potvrda nadležnog liječnika školske medicine za zanimanja: cvjećar i fizioterapeutski tehničar.</w:t>
            </w:r>
          </w:p>
          <w:p w:rsidR="004C00A5" w:rsidRPr="00995B72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 xml:space="preserve">Liječnička svjedodžba medicine rada za zanimanja: agrotehničar, medicinska sestra opće njege/medicinski tehničar opće njege, arhitektonski i građevinski tehničar i sva trogodišnja i dvogodišnja zanimanja osim za cvjećara </w:t>
            </w:r>
          </w:p>
          <w:p w:rsidR="004C00A5" w:rsidRPr="00A039C8" w:rsidRDefault="004C00A5" w:rsidP="004C00A5">
            <w:pPr>
              <w:ind w:left="1426"/>
              <w:rPr>
                <w:b/>
              </w:rPr>
            </w:pPr>
            <w:r>
              <w:rPr>
                <w:color w:val="231F20"/>
              </w:rPr>
              <w:t xml:space="preserve">-kandidat koji u trenutku upisa nije u mogućnosti dostaviti liječničku svjedodžbu medicine rada, pri upisu dostavlja potvrdu obiteljskog liječnika, a liječničku svjedodžbu medicine rada dostavlja školi najkasnije do kraja prvoga polugodišta prvoga razreda </w:t>
            </w:r>
          </w:p>
          <w:p w:rsidR="004C00A5" w:rsidRPr="004E06B7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Ugovor o naukovanju za JMO programe.</w:t>
            </w:r>
          </w:p>
          <w:p w:rsidR="004C00A5" w:rsidRPr="00A039C8" w:rsidRDefault="004C00A5" w:rsidP="004C00A5">
            <w:pPr>
              <w:pStyle w:val="Odlomakpopisa"/>
              <w:ind w:left="502"/>
              <w:rPr>
                <w:b/>
              </w:rPr>
            </w:pPr>
            <w:r>
              <w:rPr>
                <w:color w:val="231F20"/>
              </w:rPr>
              <w:t xml:space="preserve">               - </w:t>
            </w:r>
            <w:r w:rsidRPr="004E06B7">
              <w:rPr>
                <w:color w:val="231F20"/>
              </w:rPr>
              <w:t>dostaviti prilikom upisa ili najkasnije do kraja prvog polugodišta</w:t>
            </w:r>
          </w:p>
          <w:p w:rsidR="004C00A5" w:rsidRPr="003968D0" w:rsidRDefault="004C00A5" w:rsidP="004C00A5">
            <w:pPr>
              <w:numPr>
                <w:ilvl w:val="0"/>
                <w:numId w:val="14"/>
              </w:numPr>
              <w:rPr>
                <w:b/>
              </w:rPr>
            </w:pPr>
            <w:r>
              <w:t>Ostali dokumenti kojima su ostvarena dodatna prava za upis (rješenje o primjerenom obliku školovanja i sl.)</w:t>
            </w:r>
          </w:p>
        </w:tc>
      </w:tr>
      <w:tr w:rsidR="004C00A5" w:rsidTr="006A6D44">
        <w:trPr>
          <w:cantSplit/>
          <w:trHeight w:val="858"/>
        </w:trPr>
        <w:tc>
          <w:tcPr>
            <w:tcW w:w="2520" w:type="dxa"/>
            <w:vMerge/>
          </w:tcPr>
          <w:p w:rsidR="004C00A5" w:rsidRDefault="004C00A5" w:rsidP="004C00A5"/>
        </w:tc>
        <w:tc>
          <w:tcPr>
            <w:tcW w:w="7798" w:type="dxa"/>
            <w:gridSpan w:val="4"/>
            <w:vAlign w:val="center"/>
          </w:tcPr>
          <w:p w:rsidR="004C00A5" w:rsidRDefault="004C00A5" w:rsidP="004C00A5">
            <w:pPr>
              <w:rPr>
                <w:b/>
              </w:rPr>
            </w:pPr>
            <w:r w:rsidRPr="004C1D63">
              <w:rPr>
                <w:b/>
              </w:rPr>
              <w:t>DOM UČENIKA (mješoviti)</w:t>
            </w:r>
            <w:r>
              <w:rPr>
                <w:b/>
              </w:rPr>
              <w:t xml:space="preserve"> </w:t>
            </w:r>
          </w:p>
          <w:p w:rsidR="004C00A5" w:rsidRPr="003968D0" w:rsidRDefault="004C00A5" w:rsidP="004C00A5">
            <w:pPr>
              <w:numPr>
                <w:ilvl w:val="0"/>
                <w:numId w:val="11"/>
              </w:numPr>
              <w:rPr>
                <w:b/>
              </w:rPr>
            </w:pPr>
            <w:r>
              <w:t xml:space="preserve">Prijave za smještaj i upis učenika u Dom učenika Srednje škole </w:t>
            </w:r>
            <w:proofErr w:type="spellStart"/>
            <w:r>
              <w:t>Bedekovčina</w:t>
            </w:r>
            <w:proofErr w:type="spellEnd"/>
            <w:r>
              <w:t xml:space="preserve">: </w:t>
            </w:r>
          </w:p>
          <w:p w:rsidR="004C00A5" w:rsidRPr="003968D0" w:rsidRDefault="004C00A5" w:rsidP="004C00A5">
            <w:pPr>
              <w:ind w:left="720"/>
              <w:rPr>
                <w:b/>
              </w:rPr>
            </w:pPr>
            <w:r>
              <w:t>Ljetni rok:</w:t>
            </w:r>
          </w:p>
          <w:p w:rsidR="004C00A5" w:rsidRDefault="004C00A5" w:rsidP="004C00A5">
            <w:pPr>
              <w:ind w:left="720"/>
              <w:rPr>
                <w:b/>
              </w:rPr>
            </w:pPr>
            <w:r>
              <w:rPr>
                <w:b/>
              </w:rPr>
              <w:t>15.7. 2019.         7,45 – 17,15</w:t>
            </w:r>
          </w:p>
          <w:p w:rsidR="004C00A5" w:rsidRDefault="004C00A5" w:rsidP="004C00A5">
            <w:pPr>
              <w:ind w:left="720"/>
              <w:rPr>
                <w:b/>
              </w:rPr>
            </w:pPr>
            <w:r>
              <w:rPr>
                <w:b/>
              </w:rPr>
              <w:t>16.7.2019.          7,45 – 17,15</w:t>
            </w:r>
          </w:p>
          <w:p w:rsidR="004C00A5" w:rsidRDefault="004C00A5" w:rsidP="004C00A5">
            <w:pPr>
              <w:ind w:left="720"/>
            </w:pPr>
            <w:r>
              <w:t>Jesenski rok:</w:t>
            </w:r>
          </w:p>
          <w:p w:rsidR="004C00A5" w:rsidRPr="003968D0" w:rsidRDefault="004C00A5" w:rsidP="004C00A5">
            <w:pPr>
              <w:ind w:left="720"/>
              <w:rPr>
                <w:b/>
              </w:rPr>
            </w:pPr>
            <w:r>
              <w:rPr>
                <w:b/>
              </w:rPr>
              <w:t xml:space="preserve">30.8.2019.          </w:t>
            </w:r>
            <w:r w:rsidRPr="003968D0">
              <w:rPr>
                <w:b/>
              </w:rPr>
              <w:t>8,00 – 14,00</w:t>
            </w:r>
          </w:p>
        </w:tc>
      </w:tr>
      <w:tr w:rsidR="004C00A5">
        <w:trPr>
          <w:cantSplit/>
        </w:trPr>
        <w:tc>
          <w:tcPr>
            <w:tcW w:w="2520" w:type="dxa"/>
          </w:tcPr>
          <w:p w:rsidR="004C00A5" w:rsidRDefault="004C00A5" w:rsidP="004C00A5"/>
        </w:tc>
        <w:tc>
          <w:tcPr>
            <w:tcW w:w="7798" w:type="dxa"/>
            <w:gridSpan w:val="4"/>
            <w:vAlign w:val="center"/>
          </w:tcPr>
          <w:p w:rsidR="004C00A5" w:rsidRDefault="004C00A5" w:rsidP="004C00A5">
            <w:pPr>
              <w:rPr>
                <w:b/>
              </w:rPr>
            </w:pPr>
            <w:r>
              <w:rPr>
                <w:b/>
              </w:rPr>
              <w:t>PARTICIPACIJA POVEĆANIH TROŠKOVA OBRAZOVANJA</w:t>
            </w:r>
          </w:p>
          <w:p w:rsidR="004C00A5" w:rsidRPr="00E70511" w:rsidRDefault="004C00A5" w:rsidP="004C00A5">
            <w:r>
              <w:rPr>
                <w:b/>
              </w:rPr>
              <w:t xml:space="preserve"> </w:t>
            </w:r>
            <w:r>
              <w:t>Do predaje upisnice roditelj/skrbnik učenika plaća 50,00 kn za povećane troškove praktične nastave, vježbi u praktikumima i kabinetima te izrade programa u školi. Ispunjeni primjerak uplatnice nalazi se na mrežnim stranicama škole  (rubrika „upisi“). Dokaz uplate dostaviti prilikom predaje upisnice.</w:t>
            </w:r>
          </w:p>
          <w:p w:rsidR="004C00A5" w:rsidRPr="00E70511" w:rsidRDefault="004C00A5" w:rsidP="004C00A5">
            <w:pPr>
              <w:rPr>
                <w:b/>
              </w:rPr>
            </w:pPr>
          </w:p>
        </w:tc>
      </w:tr>
      <w:tr w:rsidR="004C00A5">
        <w:trPr>
          <w:cantSplit/>
        </w:trPr>
        <w:tc>
          <w:tcPr>
            <w:tcW w:w="2520" w:type="dxa"/>
          </w:tcPr>
          <w:p w:rsidR="004C00A5" w:rsidRDefault="004C00A5" w:rsidP="004C00A5"/>
        </w:tc>
        <w:tc>
          <w:tcPr>
            <w:tcW w:w="7798" w:type="dxa"/>
            <w:gridSpan w:val="4"/>
            <w:vAlign w:val="center"/>
          </w:tcPr>
          <w:p w:rsidR="004C00A5" w:rsidRPr="00B76FAF" w:rsidRDefault="004C00A5" w:rsidP="004C00A5">
            <w:r>
              <w:rPr>
                <w:b/>
              </w:rPr>
              <w:t xml:space="preserve">Zdravstvene kontraindikacije </w:t>
            </w:r>
            <w:r>
              <w:t>za svako zanimanje vidljive su na mrežnoj stranici Upisi.hr i mrežnoj stranici škole.</w:t>
            </w:r>
          </w:p>
        </w:tc>
      </w:tr>
    </w:tbl>
    <w:p w:rsidR="00456A64" w:rsidRDefault="00456A64" w:rsidP="00456A64">
      <w:pPr>
        <w:pStyle w:val="Default"/>
      </w:pPr>
      <w:r>
        <w:t>Izrazi koji se ovdje koriste u muškome rodu neutralni su i odnose se i na muške i na ženske osobe.</w:t>
      </w:r>
    </w:p>
    <w:p w:rsidR="000E4A9D" w:rsidRDefault="000E4A9D" w:rsidP="00456A64">
      <w:pPr>
        <w:pStyle w:val="Default"/>
      </w:pPr>
    </w:p>
    <w:p w:rsidR="00F00EB1" w:rsidRDefault="006C5567"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71755</wp:posOffset>
            </wp:positionV>
            <wp:extent cx="1038225" cy="952500"/>
            <wp:effectExtent l="38100" t="19050" r="28575" b="19050"/>
            <wp:wrapNone/>
            <wp:docPr id="2" name="Slika 2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163309"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228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5760"/>
        <w:gridCol w:w="3468"/>
      </w:tblGrid>
      <w:tr w:rsidR="00F00EB1">
        <w:trPr>
          <w:trHeight w:val="270"/>
        </w:trPr>
        <w:tc>
          <w:tcPr>
            <w:tcW w:w="5760" w:type="dxa"/>
            <w:vAlign w:val="center"/>
          </w:tcPr>
          <w:p w:rsidR="00E72F61" w:rsidRDefault="00E02E7E" w:rsidP="00646D22">
            <w:r>
              <w:t xml:space="preserve">U </w:t>
            </w:r>
            <w:proofErr w:type="spellStart"/>
            <w:r>
              <w:t>Bedekovčini</w:t>
            </w:r>
            <w:proofErr w:type="spellEnd"/>
            <w:r>
              <w:t>, 18.6.2019</w:t>
            </w:r>
            <w:r w:rsidR="00646D22">
              <w:t>.</w:t>
            </w:r>
          </w:p>
        </w:tc>
        <w:tc>
          <w:tcPr>
            <w:tcW w:w="3468" w:type="dxa"/>
            <w:tcBorders>
              <w:left w:val="nil"/>
            </w:tcBorders>
            <w:vAlign w:val="center"/>
          </w:tcPr>
          <w:p w:rsidR="00F00EB1" w:rsidRDefault="00F00EB1">
            <w:pPr>
              <w:jc w:val="center"/>
            </w:pPr>
            <w:r>
              <w:t>Ravnatelj</w:t>
            </w:r>
            <w:r w:rsidR="003968D0">
              <w:t>ica</w:t>
            </w:r>
            <w:r>
              <w:t>:</w:t>
            </w:r>
          </w:p>
        </w:tc>
      </w:tr>
      <w:tr w:rsidR="00F00EB1">
        <w:trPr>
          <w:trHeight w:val="270"/>
        </w:trPr>
        <w:tc>
          <w:tcPr>
            <w:tcW w:w="5760" w:type="dxa"/>
            <w:vAlign w:val="center"/>
          </w:tcPr>
          <w:p w:rsidR="00F00EB1" w:rsidRDefault="00F00EB1">
            <w:pPr>
              <w:ind w:right="6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P.</w:t>
            </w:r>
          </w:p>
        </w:tc>
        <w:tc>
          <w:tcPr>
            <w:tcW w:w="3468" w:type="dxa"/>
            <w:tcBorders>
              <w:left w:val="nil"/>
            </w:tcBorders>
            <w:vAlign w:val="center"/>
          </w:tcPr>
          <w:p w:rsidR="00F00EB1" w:rsidRDefault="00995B72">
            <w:pPr>
              <w:jc w:val="center"/>
            </w:pPr>
            <w:r>
              <w:t>Vera  Hrvoj, univ.spec.polit.</w:t>
            </w:r>
          </w:p>
        </w:tc>
      </w:tr>
    </w:tbl>
    <w:p w:rsidR="00F00EB1" w:rsidRDefault="00F00EB1"/>
    <w:sectPr w:rsidR="00F00EB1" w:rsidSect="00E56523">
      <w:pgSz w:w="11906" w:h="16838" w:code="9"/>
      <w:pgMar w:top="540" w:right="1417" w:bottom="71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9C0"/>
    <w:multiLevelType w:val="hybridMultilevel"/>
    <w:tmpl w:val="7954FD5E"/>
    <w:lvl w:ilvl="0" w:tplc="FC086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DD8"/>
    <w:multiLevelType w:val="hybridMultilevel"/>
    <w:tmpl w:val="19567A88"/>
    <w:lvl w:ilvl="0" w:tplc="AC6E7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66AA"/>
    <w:multiLevelType w:val="hybridMultilevel"/>
    <w:tmpl w:val="BC78DEEA"/>
    <w:lvl w:ilvl="0" w:tplc="7BBA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3DA7"/>
    <w:multiLevelType w:val="hybridMultilevel"/>
    <w:tmpl w:val="7C3C8E9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0A6A"/>
    <w:multiLevelType w:val="hybridMultilevel"/>
    <w:tmpl w:val="ABBA9FC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37C5"/>
    <w:multiLevelType w:val="hybridMultilevel"/>
    <w:tmpl w:val="EDB2720A"/>
    <w:lvl w:ilvl="0" w:tplc="7AA6A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8471A"/>
    <w:multiLevelType w:val="hybridMultilevel"/>
    <w:tmpl w:val="6D223748"/>
    <w:lvl w:ilvl="0" w:tplc="DF1E0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2683"/>
    <w:multiLevelType w:val="hybridMultilevel"/>
    <w:tmpl w:val="D23CD992"/>
    <w:lvl w:ilvl="0" w:tplc="85D6F10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4864387"/>
    <w:multiLevelType w:val="hybridMultilevel"/>
    <w:tmpl w:val="5A12EA3C"/>
    <w:lvl w:ilvl="0" w:tplc="06F64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47870"/>
    <w:multiLevelType w:val="hybridMultilevel"/>
    <w:tmpl w:val="E358433E"/>
    <w:lvl w:ilvl="0" w:tplc="A88E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5347"/>
    <w:multiLevelType w:val="hybridMultilevel"/>
    <w:tmpl w:val="C0389FCC"/>
    <w:lvl w:ilvl="0" w:tplc="E1A65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95292"/>
    <w:multiLevelType w:val="hybridMultilevel"/>
    <w:tmpl w:val="0074DE14"/>
    <w:lvl w:ilvl="0" w:tplc="20C0B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236F0"/>
    <w:multiLevelType w:val="hybridMultilevel"/>
    <w:tmpl w:val="E4C88662"/>
    <w:lvl w:ilvl="0" w:tplc="E9F88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75D17"/>
    <w:multiLevelType w:val="hybridMultilevel"/>
    <w:tmpl w:val="E4867B86"/>
    <w:lvl w:ilvl="0" w:tplc="2924A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A0B32"/>
    <w:multiLevelType w:val="hybridMultilevel"/>
    <w:tmpl w:val="3A6A7A36"/>
    <w:lvl w:ilvl="0" w:tplc="02D8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87FF7"/>
    <w:rsid w:val="000029DA"/>
    <w:rsid w:val="00054598"/>
    <w:rsid w:val="000629A0"/>
    <w:rsid w:val="000732FC"/>
    <w:rsid w:val="000743BF"/>
    <w:rsid w:val="0007645F"/>
    <w:rsid w:val="000A055F"/>
    <w:rsid w:val="000A5580"/>
    <w:rsid w:val="000C4119"/>
    <w:rsid w:val="000E0061"/>
    <w:rsid w:val="000E40A0"/>
    <w:rsid w:val="000E4A9D"/>
    <w:rsid w:val="00111481"/>
    <w:rsid w:val="00136EEE"/>
    <w:rsid w:val="00147B05"/>
    <w:rsid w:val="001617EF"/>
    <w:rsid w:val="00177BF2"/>
    <w:rsid w:val="001875C5"/>
    <w:rsid w:val="00187F62"/>
    <w:rsid w:val="0019311E"/>
    <w:rsid w:val="00193763"/>
    <w:rsid w:val="001939FD"/>
    <w:rsid w:val="001A7402"/>
    <w:rsid w:val="001C2230"/>
    <w:rsid w:val="001C3DD0"/>
    <w:rsid w:val="001D13CE"/>
    <w:rsid w:val="001E6D90"/>
    <w:rsid w:val="001F5CF4"/>
    <w:rsid w:val="002158E8"/>
    <w:rsid w:val="00221F68"/>
    <w:rsid w:val="002253C0"/>
    <w:rsid w:val="00236092"/>
    <w:rsid w:val="002758E9"/>
    <w:rsid w:val="00280FB4"/>
    <w:rsid w:val="002862A0"/>
    <w:rsid w:val="002A6237"/>
    <w:rsid w:val="002B6E3E"/>
    <w:rsid w:val="002D1C02"/>
    <w:rsid w:val="002D443E"/>
    <w:rsid w:val="00321D06"/>
    <w:rsid w:val="0035657E"/>
    <w:rsid w:val="00391048"/>
    <w:rsid w:val="003968D0"/>
    <w:rsid w:val="003A35E2"/>
    <w:rsid w:val="003B0B5C"/>
    <w:rsid w:val="003C4CD3"/>
    <w:rsid w:val="003D67AE"/>
    <w:rsid w:val="003E6AA3"/>
    <w:rsid w:val="004208F0"/>
    <w:rsid w:val="00456A64"/>
    <w:rsid w:val="004975C0"/>
    <w:rsid w:val="004A7E91"/>
    <w:rsid w:val="004C00A5"/>
    <w:rsid w:val="004C129E"/>
    <w:rsid w:val="004C1D63"/>
    <w:rsid w:val="004C4B74"/>
    <w:rsid w:val="004E06B7"/>
    <w:rsid w:val="004F03D0"/>
    <w:rsid w:val="00515219"/>
    <w:rsid w:val="00550389"/>
    <w:rsid w:val="0059157E"/>
    <w:rsid w:val="005B7A4A"/>
    <w:rsid w:val="005C2910"/>
    <w:rsid w:val="005C62D8"/>
    <w:rsid w:val="0064245D"/>
    <w:rsid w:val="00646D22"/>
    <w:rsid w:val="00647CBF"/>
    <w:rsid w:val="00663F96"/>
    <w:rsid w:val="006A25FB"/>
    <w:rsid w:val="006A6D44"/>
    <w:rsid w:val="006B0C8E"/>
    <w:rsid w:val="006B1BE0"/>
    <w:rsid w:val="006C5567"/>
    <w:rsid w:val="006F4AD5"/>
    <w:rsid w:val="00714758"/>
    <w:rsid w:val="00722064"/>
    <w:rsid w:val="0074291C"/>
    <w:rsid w:val="007601F0"/>
    <w:rsid w:val="007740F0"/>
    <w:rsid w:val="0079087E"/>
    <w:rsid w:val="00793CC7"/>
    <w:rsid w:val="007B5B9F"/>
    <w:rsid w:val="007C1198"/>
    <w:rsid w:val="007C7E11"/>
    <w:rsid w:val="007E43BD"/>
    <w:rsid w:val="0080280E"/>
    <w:rsid w:val="0080749E"/>
    <w:rsid w:val="0081629C"/>
    <w:rsid w:val="00846496"/>
    <w:rsid w:val="00856FB1"/>
    <w:rsid w:val="00857138"/>
    <w:rsid w:val="00893D53"/>
    <w:rsid w:val="008E3E05"/>
    <w:rsid w:val="008F5FCD"/>
    <w:rsid w:val="00955D21"/>
    <w:rsid w:val="00963D52"/>
    <w:rsid w:val="00966B72"/>
    <w:rsid w:val="00974750"/>
    <w:rsid w:val="00995B72"/>
    <w:rsid w:val="009A00C7"/>
    <w:rsid w:val="009E7B45"/>
    <w:rsid w:val="009F6E89"/>
    <w:rsid w:val="00A039C8"/>
    <w:rsid w:val="00A1188C"/>
    <w:rsid w:val="00A3178D"/>
    <w:rsid w:val="00A806CF"/>
    <w:rsid w:val="00A87E0C"/>
    <w:rsid w:val="00A95C7E"/>
    <w:rsid w:val="00A963E9"/>
    <w:rsid w:val="00AD1B13"/>
    <w:rsid w:val="00B17A8C"/>
    <w:rsid w:val="00B23FF5"/>
    <w:rsid w:val="00B249E5"/>
    <w:rsid w:val="00B30625"/>
    <w:rsid w:val="00B76FAF"/>
    <w:rsid w:val="00BA457C"/>
    <w:rsid w:val="00BC59F1"/>
    <w:rsid w:val="00C118E5"/>
    <w:rsid w:val="00C17197"/>
    <w:rsid w:val="00C30FC0"/>
    <w:rsid w:val="00C70C3B"/>
    <w:rsid w:val="00C778CE"/>
    <w:rsid w:val="00CC0909"/>
    <w:rsid w:val="00D074F0"/>
    <w:rsid w:val="00D222B7"/>
    <w:rsid w:val="00D2712F"/>
    <w:rsid w:val="00D352BB"/>
    <w:rsid w:val="00D42B40"/>
    <w:rsid w:val="00D47591"/>
    <w:rsid w:val="00D5130D"/>
    <w:rsid w:val="00D65104"/>
    <w:rsid w:val="00D74F09"/>
    <w:rsid w:val="00D86D45"/>
    <w:rsid w:val="00D86E0D"/>
    <w:rsid w:val="00D87FF7"/>
    <w:rsid w:val="00DD6FE5"/>
    <w:rsid w:val="00DE3EB8"/>
    <w:rsid w:val="00E02E7E"/>
    <w:rsid w:val="00E11B67"/>
    <w:rsid w:val="00E33C9A"/>
    <w:rsid w:val="00E56523"/>
    <w:rsid w:val="00E70511"/>
    <w:rsid w:val="00E72F61"/>
    <w:rsid w:val="00EA2D49"/>
    <w:rsid w:val="00EC0AD4"/>
    <w:rsid w:val="00EC5D58"/>
    <w:rsid w:val="00ED0DC1"/>
    <w:rsid w:val="00EF722E"/>
    <w:rsid w:val="00F00EB1"/>
    <w:rsid w:val="00F11509"/>
    <w:rsid w:val="00F550A6"/>
    <w:rsid w:val="00F968E6"/>
    <w:rsid w:val="00FA53BB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CB2F801"/>
  <w15:docId w15:val="{D238BB9B-6BC0-4480-AA31-07F9752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23"/>
    <w:rPr>
      <w:sz w:val="24"/>
      <w:szCs w:val="24"/>
    </w:rPr>
  </w:style>
  <w:style w:type="paragraph" w:styleId="Naslov1">
    <w:name w:val="heading 1"/>
    <w:basedOn w:val="Normal"/>
    <w:next w:val="Normal"/>
    <w:qFormat/>
    <w:rsid w:val="00E56523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E56523"/>
    <w:pPr>
      <w:keepNext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rsid w:val="00E56523"/>
    <w:rPr>
      <w:color w:val="800080"/>
      <w:u w:val="single"/>
    </w:rPr>
  </w:style>
  <w:style w:type="character" w:styleId="Hiperveza">
    <w:name w:val="Hyperlink"/>
    <w:rsid w:val="00E56523"/>
    <w:rPr>
      <w:color w:val="0000FF"/>
      <w:u w:val="single"/>
    </w:rPr>
  </w:style>
  <w:style w:type="paragraph" w:customStyle="1" w:styleId="Tekstbalonia1">
    <w:name w:val="Tekst balončića1"/>
    <w:basedOn w:val="Normal"/>
    <w:semiHidden/>
    <w:rsid w:val="00E565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1D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95B72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A87E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8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C0C2-1BF3-4FED-A609-822E406A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NATJEČAJ</vt:lpstr>
      <vt:lpstr>NATJEČAJ</vt:lpstr>
    </vt:vector>
  </TitlesOfParts>
  <Company>Strukovno i umjetničko učilište Zabok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</dc:title>
  <dc:creator>Branko Barlović</dc:creator>
  <cp:lastModifiedBy>Korisnik</cp:lastModifiedBy>
  <cp:revision>3</cp:revision>
  <cp:lastPrinted>2019-06-18T12:45:00Z</cp:lastPrinted>
  <dcterms:created xsi:type="dcterms:W3CDTF">2018-06-11T07:52:00Z</dcterms:created>
  <dcterms:modified xsi:type="dcterms:W3CDTF">2019-06-18T12:52:00Z</dcterms:modified>
</cp:coreProperties>
</file>