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005" w:rsidRDefault="00754005" w:rsidP="00754005">
      <w:pPr>
        <w:pStyle w:val="Bezproreda"/>
        <w:tabs>
          <w:tab w:val="left" w:pos="708"/>
          <w:tab w:val="left" w:pos="1416"/>
          <w:tab w:val="left" w:pos="2124"/>
          <w:tab w:val="left" w:pos="2723"/>
        </w:tabs>
        <w:ind w:firstLine="1276"/>
        <w:rPr>
          <w:b/>
        </w:rPr>
      </w:pPr>
      <w:r>
        <w:rPr>
          <w:b/>
          <w:noProof/>
          <w:lang w:eastAsia="hr-HR"/>
        </w:rPr>
        <w:drawing>
          <wp:inline distT="0" distB="0" distL="0" distR="0">
            <wp:extent cx="526415" cy="664845"/>
            <wp:effectExtent l="0" t="0" r="6985" b="1905"/>
            <wp:docPr id="1" name="Slika 1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ab/>
      </w:r>
    </w:p>
    <w:p w:rsidR="00754005" w:rsidRDefault="00754005" w:rsidP="008035A9">
      <w:pPr>
        <w:pStyle w:val="Bezproreda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REPUBLIKA HRVATSKA</w:t>
      </w:r>
      <w:r>
        <w:rPr>
          <w:rFonts w:ascii="Times New Roman" w:hAnsi="Times New Roman" w:cs="Times New Roman"/>
          <w:b/>
          <w:sz w:val="24"/>
          <w:szCs w:val="24"/>
        </w:rPr>
        <w:br/>
        <w:t>KRAPINSKO-ZAGORSKA ŽUPANIJA</w:t>
      </w:r>
    </w:p>
    <w:p w:rsidR="0077604D" w:rsidRDefault="00754005" w:rsidP="008035A9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Upravni odjel za gospodarstvo, poljoprivredu, </w:t>
      </w:r>
      <w:r w:rsidR="0077604D">
        <w:rPr>
          <w:rFonts w:ascii="Times New Roman" w:hAnsi="Times New Roman" w:cs="Times New Roman"/>
          <w:sz w:val="24"/>
          <w:szCs w:val="24"/>
        </w:rPr>
        <w:t xml:space="preserve">turizam, </w:t>
      </w:r>
    </w:p>
    <w:p w:rsidR="00754005" w:rsidRDefault="00754005" w:rsidP="008035A9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promet</w:t>
      </w:r>
      <w:r w:rsidR="0077604D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 komunalnu infrastrukturu</w:t>
      </w:r>
    </w:p>
    <w:p w:rsidR="00754005" w:rsidRDefault="00316A9C" w:rsidP="008035A9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KLASA:320-01/19-01/93</w:t>
      </w:r>
    </w:p>
    <w:p w:rsidR="00754005" w:rsidRDefault="009C1902" w:rsidP="008035A9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2140/</w:t>
      </w:r>
      <w:r w:rsidR="00177855">
        <w:rPr>
          <w:rFonts w:ascii="Times New Roman" w:hAnsi="Times New Roman"/>
          <w:sz w:val="24"/>
          <w:szCs w:val="24"/>
        </w:rPr>
        <w:t>01-06</w:t>
      </w:r>
      <w:r w:rsidR="0077604D">
        <w:rPr>
          <w:rFonts w:ascii="Times New Roman" w:hAnsi="Times New Roman"/>
          <w:sz w:val="24"/>
          <w:szCs w:val="24"/>
        </w:rPr>
        <w:t>-20</w:t>
      </w:r>
      <w:r w:rsidR="00754005">
        <w:rPr>
          <w:rFonts w:ascii="Times New Roman" w:hAnsi="Times New Roman"/>
          <w:sz w:val="24"/>
          <w:szCs w:val="24"/>
        </w:rPr>
        <w:t>-</w:t>
      </w:r>
      <w:r w:rsidR="00316A9C">
        <w:rPr>
          <w:rFonts w:ascii="Times New Roman" w:hAnsi="Times New Roman"/>
          <w:sz w:val="24"/>
          <w:szCs w:val="24"/>
        </w:rPr>
        <w:t>0</w:t>
      </w:r>
      <w:r w:rsidR="0032169B">
        <w:rPr>
          <w:rFonts w:ascii="Times New Roman" w:hAnsi="Times New Roman"/>
          <w:sz w:val="24"/>
          <w:szCs w:val="24"/>
        </w:rPr>
        <w:t>1</w:t>
      </w:r>
    </w:p>
    <w:p w:rsidR="00754005" w:rsidRDefault="00EA19A5" w:rsidP="008035A9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Krapina, 08</w:t>
      </w:r>
      <w:r w:rsidR="00177855">
        <w:rPr>
          <w:rFonts w:ascii="Times New Roman" w:hAnsi="Times New Roman" w:cs="Times New Roman"/>
          <w:sz w:val="24"/>
          <w:szCs w:val="24"/>
        </w:rPr>
        <w:t xml:space="preserve">. </w:t>
      </w:r>
      <w:r w:rsidR="0077604D">
        <w:rPr>
          <w:rFonts w:ascii="Times New Roman" w:hAnsi="Times New Roman" w:cs="Times New Roman"/>
          <w:sz w:val="24"/>
          <w:szCs w:val="24"/>
        </w:rPr>
        <w:t>siječnja 2020</w:t>
      </w:r>
      <w:r w:rsidR="00E129D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129D9" w:rsidRDefault="00E129D9" w:rsidP="008035A9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54005" w:rsidRDefault="00E129D9" w:rsidP="00E129D9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Na temelju točke</w:t>
      </w:r>
      <w:r w:rsidRPr="00AB5B5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IX. Kodeksa savjetovanja sa zainteresiranom javnošću u postupcima donošenja zakona, drugih propisa i akata (»Narodne novine«, br. 140/09) i Kodeksa savjetovanja sa zainteresiranom javnošću u postupcima donošenja općih akata Krapinsko-zagorske županije („Službeni glasnik Krapinsko-zagorske županije“, broj 24/14.) upućuje se</w:t>
      </w:r>
    </w:p>
    <w:p w:rsidR="005D1AE9" w:rsidRPr="00E129D9" w:rsidRDefault="005D1AE9" w:rsidP="00E129D9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54005" w:rsidRDefault="00754005" w:rsidP="008035A9">
      <w:pPr>
        <w:pStyle w:val="StandardWeb"/>
        <w:shd w:val="clear" w:color="auto" w:fill="FFFFFF"/>
        <w:spacing w:before="75" w:beforeAutospacing="0" w:after="75" w:afterAutospacing="0" w:line="276" w:lineRule="auto"/>
        <w:jc w:val="center"/>
      </w:pPr>
      <w:r>
        <w:rPr>
          <w:rStyle w:val="Naglaeno"/>
        </w:rPr>
        <w:t>Javni poziv</w:t>
      </w:r>
    </w:p>
    <w:p w:rsidR="00754005" w:rsidRDefault="00754005" w:rsidP="008035A9">
      <w:pPr>
        <w:pStyle w:val="StandardWeb"/>
        <w:shd w:val="clear" w:color="auto" w:fill="FFFFFF"/>
        <w:spacing w:before="75" w:beforeAutospacing="0" w:after="75" w:afterAutospacing="0" w:line="276" w:lineRule="auto"/>
        <w:jc w:val="center"/>
        <w:rPr>
          <w:rStyle w:val="Naglaeno"/>
        </w:rPr>
      </w:pPr>
      <w:r>
        <w:rPr>
          <w:rStyle w:val="Naglaeno"/>
        </w:rPr>
        <w:t>za savjetovanje sa zainteresiranom javnošću u postupku donošenja Pravilnika I</w:t>
      </w:r>
      <w:r w:rsidR="00A97B59">
        <w:rPr>
          <w:rStyle w:val="Naglaeno"/>
        </w:rPr>
        <w:t>I</w:t>
      </w:r>
      <w:r>
        <w:rPr>
          <w:rStyle w:val="Naglaeno"/>
        </w:rPr>
        <w:t>. za provedbu mjera razvoja poljoprivredne proizvodnje Kra</w:t>
      </w:r>
      <w:r w:rsidR="00316A9C">
        <w:rPr>
          <w:rStyle w:val="Naglaeno"/>
        </w:rPr>
        <w:t>pinsko-zagorske županije za 2020</w:t>
      </w:r>
      <w:r>
        <w:rPr>
          <w:rStyle w:val="Naglaeno"/>
        </w:rPr>
        <w:t xml:space="preserve">. godinu </w:t>
      </w:r>
    </w:p>
    <w:p w:rsidR="005D1AE9" w:rsidRDefault="005D1AE9" w:rsidP="008035A9">
      <w:pPr>
        <w:pStyle w:val="StandardWeb"/>
        <w:shd w:val="clear" w:color="auto" w:fill="FFFFFF"/>
        <w:spacing w:before="75" w:beforeAutospacing="0" w:after="75" w:afterAutospacing="0" w:line="276" w:lineRule="auto"/>
        <w:jc w:val="center"/>
        <w:rPr>
          <w:rStyle w:val="Naglaeno"/>
        </w:rPr>
      </w:pPr>
      <w:bookmarkStart w:id="0" w:name="_GoBack"/>
      <w:bookmarkEnd w:id="0"/>
    </w:p>
    <w:p w:rsidR="00754005" w:rsidRPr="00A97B59" w:rsidRDefault="00316A9C" w:rsidP="00DC5882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36</w:t>
      </w:r>
      <w:r w:rsidR="00DC5882">
        <w:rPr>
          <w:rFonts w:ascii="Times New Roman" w:hAnsi="Times New Roman" w:cs="Times New Roman"/>
          <w:sz w:val="24"/>
          <w:szCs w:val="24"/>
        </w:rPr>
        <w:t>. Zakona o poljopriv</w:t>
      </w:r>
      <w:r>
        <w:rPr>
          <w:rFonts w:ascii="Times New Roman" w:hAnsi="Times New Roman" w:cs="Times New Roman"/>
          <w:sz w:val="24"/>
          <w:szCs w:val="24"/>
        </w:rPr>
        <w:t>redi („Narodne novine“ br. 118/18</w:t>
      </w:r>
      <w:r w:rsidR="00DC5882">
        <w:rPr>
          <w:rFonts w:ascii="Times New Roman" w:hAnsi="Times New Roman" w:cs="Times New Roman"/>
          <w:sz w:val="24"/>
          <w:szCs w:val="24"/>
        </w:rPr>
        <w:t xml:space="preserve">) i članka 2. Odluke o mjerama razvoja poljoprivrede proizvodnje Krapinsko-zagorske </w:t>
      </w:r>
      <w:r>
        <w:rPr>
          <w:rFonts w:ascii="Times New Roman" w:hAnsi="Times New Roman" w:cs="Times New Roman"/>
          <w:sz w:val="24"/>
          <w:szCs w:val="24"/>
        </w:rPr>
        <w:t>županije za 2020</w:t>
      </w:r>
      <w:r w:rsidR="00883ADB">
        <w:rPr>
          <w:rFonts w:ascii="Times New Roman" w:hAnsi="Times New Roman" w:cs="Times New Roman"/>
          <w:sz w:val="24"/>
          <w:szCs w:val="24"/>
        </w:rPr>
        <w:t>. godinu („</w:t>
      </w:r>
      <w:r w:rsidR="00DC5882">
        <w:rPr>
          <w:rFonts w:ascii="Times New Roman" w:hAnsi="Times New Roman" w:cs="Times New Roman"/>
          <w:sz w:val="24"/>
          <w:szCs w:val="24"/>
        </w:rPr>
        <w:t>Službeni glasnik Krapinsko-</w:t>
      </w:r>
      <w:r w:rsidR="00177855">
        <w:rPr>
          <w:rFonts w:ascii="Times New Roman" w:hAnsi="Times New Roman" w:cs="Times New Roman"/>
          <w:sz w:val="24"/>
          <w:szCs w:val="24"/>
        </w:rPr>
        <w:t>zagorske županije</w:t>
      </w:r>
      <w:r w:rsidR="00883ADB">
        <w:rPr>
          <w:rFonts w:ascii="Times New Roman" w:hAnsi="Times New Roman" w:cs="Times New Roman"/>
          <w:sz w:val="24"/>
          <w:szCs w:val="24"/>
        </w:rPr>
        <w:t>“</w:t>
      </w:r>
      <w:r w:rsidR="00177855">
        <w:rPr>
          <w:rFonts w:ascii="Times New Roman" w:hAnsi="Times New Roman" w:cs="Times New Roman"/>
          <w:sz w:val="24"/>
          <w:szCs w:val="24"/>
        </w:rPr>
        <w:t>, broj 52/19</w:t>
      </w:r>
      <w:r w:rsidR="00DC5882">
        <w:rPr>
          <w:rFonts w:ascii="Times New Roman" w:hAnsi="Times New Roman" w:cs="Times New Roman"/>
          <w:sz w:val="24"/>
          <w:szCs w:val="24"/>
        </w:rPr>
        <w:t xml:space="preserve">), </w:t>
      </w:r>
      <w:r w:rsidR="00754005" w:rsidRPr="00A97B59">
        <w:rPr>
          <w:rStyle w:val="Naglaeno"/>
          <w:rFonts w:ascii="Times New Roman" w:hAnsi="Times New Roman" w:cs="Times New Roman"/>
          <w:b w:val="0"/>
          <w:sz w:val="24"/>
          <w:szCs w:val="24"/>
        </w:rPr>
        <w:t xml:space="preserve">Krapinsko-zagorska županija pokreće postupak </w:t>
      </w:r>
      <w:r w:rsidR="00754005" w:rsidRPr="00A97B59">
        <w:rPr>
          <w:rFonts w:ascii="Times New Roman" w:hAnsi="Times New Roman" w:cs="Times New Roman"/>
          <w:sz w:val="24"/>
          <w:szCs w:val="24"/>
        </w:rPr>
        <w:t>donošenja Pravilnika I</w:t>
      </w:r>
      <w:r w:rsidR="00A97B59">
        <w:rPr>
          <w:rFonts w:ascii="Times New Roman" w:hAnsi="Times New Roman" w:cs="Times New Roman"/>
          <w:sz w:val="24"/>
          <w:szCs w:val="24"/>
        </w:rPr>
        <w:t>I</w:t>
      </w:r>
      <w:r w:rsidR="00754005" w:rsidRPr="00A97B59">
        <w:rPr>
          <w:rFonts w:ascii="Times New Roman" w:hAnsi="Times New Roman" w:cs="Times New Roman"/>
          <w:sz w:val="24"/>
          <w:szCs w:val="24"/>
        </w:rPr>
        <w:t>. za provedbu mje</w:t>
      </w:r>
      <w:r w:rsidR="0032169B">
        <w:rPr>
          <w:rFonts w:ascii="Times New Roman" w:hAnsi="Times New Roman" w:cs="Times New Roman"/>
          <w:sz w:val="24"/>
          <w:szCs w:val="24"/>
        </w:rPr>
        <w:t>ra poljoprivredne proizvodnje Kra</w:t>
      </w:r>
      <w:r>
        <w:rPr>
          <w:rFonts w:ascii="Times New Roman" w:hAnsi="Times New Roman" w:cs="Times New Roman"/>
          <w:sz w:val="24"/>
          <w:szCs w:val="24"/>
        </w:rPr>
        <w:t>pinsko-zagorske županije za 2020</w:t>
      </w:r>
      <w:r w:rsidR="0032169B">
        <w:rPr>
          <w:rFonts w:ascii="Times New Roman" w:hAnsi="Times New Roman" w:cs="Times New Roman"/>
          <w:sz w:val="24"/>
          <w:szCs w:val="24"/>
        </w:rPr>
        <w:t>. godinu</w:t>
      </w:r>
      <w:r w:rsidR="00754005" w:rsidRPr="00A97B59">
        <w:rPr>
          <w:rFonts w:ascii="Times New Roman" w:hAnsi="Times New Roman" w:cs="Times New Roman"/>
          <w:sz w:val="24"/>
          <w:szCs w:val="24"/>
        </w:rPr>
        <w:t xml:space="preserve"> (u daljnjem tekstu: Pravilnik</w:t>
      </w:r>
      <w:r w:rsidR="00BF4481">
        <w:rPr>
          <w:rFonts w:ascii="Times New Roman" w:hAnsi="Times New Roman" w:cs="Times New Roman"/>
          <w:sz w:val="24"/>
          <w:szCs w:val="24"/>
        </w:rPr>
        <w:t xml:space="preserve"> II.</w:t>
      </w:r>
      <w:r w:rsidR="00754005" w:rsidRPr="00A97B59">
        <w:rPr>
          <w:rFonts w:ascii="Times New Roman" w:hAnsi="Times New Roman" w:cs="Times New Roman"/>
          <w:sz w:val="24"/>
          <w:szCs w:val="24"/>
        </w:rPr>
        <w:t>).</w:t>
      </w:r>
    </w:p>
    <w:p w:rsidR="00C12FCC" w:rsidRPr="002F603B" w:rsidRDefault="00754005" w:rsidP="008035A9">
      <w:pPr>
        <w:pStyle w:val="Bezproreda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Odlukom o mjerama razvoja poljoprivredne proizvodnje Krapinsko-zagor</w:t>
      </w:r>
      <w:r w:rsidR="00316A9C">
        <w:rPr>
          <w:rFonts w:ascii="Times New Roman" w:hAnsi="Times New Roman" w:cs="Times New Roman"/>
          <w:sz w:val="24"/>
          <w:szCs w:val="24"/>
        </w:rPr>
        <w:t>ske županije za 2020</w:t>
      </w:r>
      <w:r w:rsidR="002B58FD">
        <w:rPr>
          <w:rFonts w:ascii="Times New Roman" w:hAnsi="Times New Roman" w:cs="Times New Roman"/>
          <w:sz w:val="24"/>
          <w:szCs w:val="24"/>
        </w:rPr>
        <w:t xml:space="preserve">. godinu (u </w:t>
      </w:r>
      <w:r w:rsidR="00FE69C4">
        <w:rPr>
          <w:rFonts w:ascii="Times New Roman" w:hAnsi="Times New Roman" w:cs="Times New Roman"/>
          <w:sz w:val="24"/>
          <w:szCs w:val="24"/>
        </w:rPr>
        <w:t xml:space="preserve">daljnjem tekstu: </w:t>
      </w:r>
      <w:r>
        <w:rPr>
          <w:rFonts w:ascii="Times New Roman" w:hAnsi="Times New Roman" w:cs="Times New Roman"/>
          <w:sz w:val="24"/>
          <w:szCs w:val="24"/>
        </w:rPr>
        <w:t>Odluka) utvrđene su mjere razvoja poljoprivredne proizvodnje u Krapinsko-zagorskoj županiji z</w:t>
      </w:r>
      <w:r w:rsidR="00316A9C">
        <w:rPr>
          <w:rFonts w:ascii="Times New Roman" w:hAnsi="Times New Roman" w:cs="Times New Roman"/>
          <w:sz w:val="24"/>
          <w:szCs w:val="24"/>
        </w:rPr>
        <w:t>a 2020</w:t>
      </w:r>
      <w:r w:rsidR="002B58FD">
        <w:rPr>
          <w:rFonts w:ascii="Times New Roman" w:hAnsi="Times New Roman" w:cs="Times New Roman"/>
          <w:sz w:val="24"/>
          <w:szCs w:val="24"/>
        </w:rPr>
        <w:t>. godinu. Kroz Pravilnik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="00A97B59">
        <w:rPr>
          <w:rFonts w:ascii="Times New Roman" w:hAnsi="Times New Roman" w:cs="Times New Roman"/>
          <w:sz w:val="24"/>
          <w:szCs w:val="24"/>
        </w:rPr>
        <w:t>I</w:t>
      </w:r>
      <w:r w:rsidR="002B58F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utvrditi će se mjere, način, uvjeti i kriteriji dodjele potpore, usklađeni</w:t>
      </w:r>
      <w:r w:rsidR="002B58FD">
        <w:rPr>
          <w:rFonts w:ascii="Times New Roman" w:eastAsia="Calibri" w:hAnsi="Times New Roman" w:cs="Times New Roman"/>
          <w:sz w:val="24"/>
          <w:szCs w:val="24"/>
        </w:rPr>
        <w:t xml:space="preserve"> 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F4481" w:rsidRPr="00BF4481">
        <w:rPr>
          <w:rFonts w:ascii="Times New Roman" w:hAnsi="Times New Roman" w:cs="Times New Roman"/>
          <w:sz w:val="24"/>
          <w:szCs w:val="24"/>
        </w:rPr>
        <w:t xml:space="preserve">Uredbom Komisije EU br. 1407/2013. o primjeni članka 107. i 108. Ugovora o funkcioniranju Europske unije na potpore </w:t>
      </w:r>
      <w:r w:rsidR="00BF4481" w:rsidRPr="00E378F2">
        <w:rPr>
          <w:rFonts w:ascii="Times New Roman" w:hAnsi="Times New Roman" w:cs="Times New Roman"/>
          <w:i/>
          <w:sz w:val="24"/>
          <w:szCs w:val="24"/>
        </w:rPr>
        <w:t xml:space="preserve">de </w:t>
      </w:r>
      <w:proofErr w:type="spellStart"/>
      <w:r w:rsidR="00BF4481" w:rsidRPr="00E378F2">
        <w:rPr>
          <w:rFonts w:ascii="Times New Roman" w:hAnsi="Times New Roman" w:cs="Times New Roman"/>
          <w:i/>
          <w:sz w:val="24"/>
          <w:szCs w:val="24"/>
        </w:rPr>
        <w:t>minimis</w:t>
      </w:r>
      <w:proofErr w:type="spellEnd"/>
      <w:r w:rsidR="0032169B" w:rsidRPr="0032169B">
        <w:t xml:space="preserve"> </w:t>
      </w:r>
      <w:r w:rsidR="0032169B" w:rsidRPr="00E378F2">
        <w:rPr>
          <w:rFonts w:ascii="Times New Roman" w:hAnsi="Times New Roman" w:cs="Times New Roman"/>
          <w:sz w:val="24"/>
          <w:szCs w:val="24"/>
        </w:rPr>
        <w:t>(</w:t>
      </w:r>
      <w:r w:rsidR="0032169B" w:rsidRPr="0032169B">
        <w:rPr>
          <w:rFonts w:ascii="Times New Roman" w:hAnsi="Times New Roman" w:cs="Times New Roman"/>
          <w:sz w:val="24"/>
          <w:szCs w:val="24"/>
        </w:rPr>
        <w:t>Službeni list Europske unije, L 352, 18. prosinca 2013. godine</w:t>
      </w:r>
      <w:r w:rsidR="0032169B" w:rsidRPr="00E378F2">
        <w:rPr>
          <w:rFonts w:ascii="Times New Roman" w:hAnsi="Times New Roman" w:cs="Times New Roman"/>
          <w:sz w:val="24"/>
          <w:szCs w:val="24"/>
        </w:rPr>
        <w:t>)</w:t>
      </w:r>
      <w:r w:rsidR="00BF4481">
        <w:rPr>
          <w:rFonts w:ascii="Times New Roman" w:hAnsi="Times New Roman" w:cs="Times New Roman"/>
          <w:sz w:val="24"/>
          <w:szCs w:val="24"/>
        </w:rPr>
        <w:t xml:space="preserve">. </w:t>
      </w:r>
      <w:r w:rsidR="00C12FCC" w:rsidRPr="002F603B">
        <w:rPr>
          <w:rFonts w:ascii="Times New Roman" w:hAnsi="Times New Roman"/>
          <w:sz w:val="24"/>
          <w:szCs w:val="24"/>
        </w:rPr>
        <w:t>Sukladno članku 3. stavku 2. Uredbe 1407/2013, ukupan izno</w:t>
      </w:r>
      <w:r w:rsidR="00FE69C4">
        <w:rPr>
          <w:rFonts w:ascii="Times New Roman" w:hAnsi="Times New Roman"/>
          <w:sz w:val="24"/>
          <w:szCs w:val="24"/>
        </w:rPr>
        <w:t xml:space="preserve">s </w:t>
      </w:r>
      <w:r w:rsidR="00FE69C4" w:rsidRPr="00DF5361">
        <w:rPr>
          <w:rFonts w:ascii="Times New Roman" w:hAnsi="Times New Roman"/>
          <w:i/>
          <w:sz w:val="24"/>
          <w:szCs w:val="24"/>
        </w:rPr>
        <w:t xml:space="preserve">de </w:t>
      </w:r>
      <w:proofErr w:type="spellStart"/>
      <w:r w:rsidR="00FE69C4" w:rsidRPr="00DF5361">
        <w:rPr>
          <w:rFonts w:ascii="Times New Roman" w:hAnsi="Times New Roman"/>
          <w:i/>
          <w:sz w:val="24"/>
          <w:szCs w:val="24"/>
        </w:rPr>
        <w:t>minimis</w:t>
      </w:r>
      <w:proofErr w:type="spellEnd"/>
      <w:r w:rsidR="00FE69C4">
        <w:rPr>
          <w:rFonts w:ascii="Times New Roman" w:hAnsi="Times New Roman"/>
          <w:sz w:val="24"/>
          <w:szCs w:val="24"/>
        </w:rPr>
        <w:t xml:space="preserve"> potpore koja se po </w:t>
      </w:r>
      <w:r w:rsidR="00C12FCC" w:rsidRPr="002F603B">
        <w:rPr>
          <w:rFonts w:ascii="Times New Roman" w:hAnsi="Times New Roman"/>
          <w:sz w:val="24"/>
          <w:szCs w:val="24"/>
        </w:rPr>
        <w:t>državi članici dodjeljuje jednom poduzetnik</w:t>
      </w:r>
      <w:r w:rsidR="002B58FD">
        <w:rPr>
          <w:rFonts w:ascii="Times New Roman" w:hAnsi="Times New Roman"/>
          <w:sz w:val="24"/>
          <w:szCs w:val="24"/>
        </w:rPr>
        <w:t>u ne smije prelaziti 200 000 eura</w:t>
      </w:r>
      <w:r w:rsidR="00C12FCC" w:rsidRPr="002F603B">
        <w:rPr>
          <w:rFonts w:ascii="Times New Roman" w:hAnsi="Times New Roman"/>
          <w:sz w:val="24"/>
          <w:szCs w:val="24"/>
        </w:rPr>
        <w:t xml:space="preserve"> tijekom bilo kojeg razdoblja od tri fiskalne godine.</w:t>
      </w:r>
    </w:p>
    <w:p w:rsidR="00BF4481" w:rsidRPr="004D6AF7" w:rsidRDefault="00BF4481" w:rsidP="008035A9">
      <w:pPr>
        <w:pStyle w:val="Bezproreda"/>
        <w:spacing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okviru </w:t>
      </w:r>
      <w:r w:rsidR="00754005">
        <w:rPr>
          <w:rFonts w:ascii="Times New Roman" w:hAnsi="Times New Roman" w:cs="Times New Roman"/>
          <w:sz w:val="24"/>
          <w:szCs w:val="24"/>
        </w:rPr>
        <w:t>Pravilnika</w:t>
      </w:r>
      <w:r>
        <w:rPr>
          <w:rFonts w:ascii="Times New Roman" w:hAnsi="Times New Roman" w:cs="Times New Roman"/>
          <w:sz w:val="24"/>
          <w:szCs w:val="24"/>
        </w:rPr>
        <w:t xml:space="preserve"> II.</w:t>
      </w:r>
      <w:r w:rsidR="00754005">
        <w:rPr>
          <w:rFonts w:ascii="Times New Roman" w:hAnsi="Times New Roman" w:cs="Times New Roman"/>
          <w:sz w:val="24"/>
          <w:szCs w:val="24"/>
        </w:rPr>
        <w:t xml:space="preserve"> potpore će se dodjeljivati kroz slijedeće mjere: </w:t>
      </w:r>
      <w:r>
        <w:rPr>
          <w:rFonts w:ascii="Times New Roman" w:hAnsi="Times New Roman" w:cs="Times New Roman"/>
          <w:sz w:val="24"/>
          <w:szCs w:val="24"/>
        </w:rPr>
        <w:t xml:space="preserve">Mjera 1. </w:t>
      </w:r>
      <w:r w:rsidRPr="004D6AF7">
        <w:rPr>
          <w:rFonts w:ascii="Times New Roman" w:eastAsia="Calibri" w:hAnsi="Times New Roman" w:cs="Times New Roman"/>
          <w:sz w:val="24"/>
          <w:szCs w:val="24"/>
        </w:rPr>
        <w:t>Potpora za razvoj poljoprivredne proizvodnje i promociju poljoprivrednih proizvo</w:t>
      </w:r>
      <w:r>
        <w:rPr>
          <w:rFonts w:ascii="Times New Roman" w:eastAsia="Calibri" w:hAnsi="Times New Roman" w:cs="Times New Roman"/>
          <w:sz w:val="24"/>
          <w:szCs w:val="24"/>
        </w:rPr>
        <w:t>da n</w:t>
      </w:r>
      <w:r w:rsidRPr="004D6AF7">
        <w:rPr>
          <w:rFonts w:ascii="Times New Roman" w:eastAsia="Calibri" w:hAnsi="Times New Roman" w:cs="Times New Roman"/>
          <w:sz w:val="24"/>
          <w:szCs w:val="24"/>
        </w:rPr>
        <w:t>a području Krapinsko-zagorske županije</w:t>
      </w:r>
      <w:r>
        <w:rPr>
          <w:rFonts w:ascii="Times New Roman" w:eastAsia="Calibri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Mjera 2. Potpora za ulaganje u modernizaciju i povećanje konkurentnosti poljoprivrednika u preradi i stavljanju na tržište poljoprivrednih i prehrambenih proizvoda; Mjera 3. </w:t>
      </w:r>
      <w:r w:rsidRPr="004D6AF7">
        <w:rPr>
          <w:rFonts w:ascii="Times New Roman" w:eastAsia="Calibri" w:hAnsi="Times New Roman" w:cs="Times New Roman"/>
          <w:sz w:val="24"/>
          <w:szCs w:val="24"/>
        </w:rPr>
        <w:t>Potpora za pripremu projektne dokumentacije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4D6AF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C1902" w:rsidRPr="004F1AD2" w:rsidRDefault="009C1902" w:rsidP="009C1902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7A6E">
        <w:rPr>
          <w:rFonts w:ascii="Times New Roman" w:eastAsia="Times New Roman" w:hAnsi="Times New Roman" w:cs="Times New Roman"/>
          <w:sz w:val="24"/>
          <w:szCs w:val="24"/>
          <w:lang w:eastAsia="hr-HR"/>
        </w:rPr>
        <w:t>Sukladno odredbama Kodeksa savjetovanja sa zainteresiranom javnošću u postupcima donošenja općih akat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 Krapinsko-zagorska županije (</w:t>
      </w:r>
      <w:r w:rsidRPr="00617A6E">
        <w:rPr>
          <w:rFonts w:ascii="Times New Roman" w:eastAsia="Times New Roman" w:hAnsi="Times New Roman" w:cs="Times New Roman"/>
          <w:sz w:val="24"/>
          <w:szCs w:val="24"/>
          <w:lang w:eastAsia="hr-HR"/>
        </w:rPr>
        <w:t>„Narodne novine“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broj 24/14.), poziva se zainteresirana javnost da svojim prijedlozima i sugestijama pridonese kvaliteti akta koji se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donosi i da svoje primjedbe i prijedloge putem </w:t>
      </w:r>
      <w:r w:rsidRPr="004E5D0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obrasca za sudjelovanje u javnoj raspravi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024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(ispod teksta).</w:t>
      </w:r>
    </w:p>
    <w:p w:rsidR="009C1902" w:rsidRDefault="009C1902" w:rsidP="008035A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54005" w:rsidRDefault="00754005" w:rsidP="008035A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Popunjeni obrazac dostavit</w:t>
      </w:r>
      <w:r w:rsidR="002C62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 na adresu elektroničke pošte: </w:t>
      </w:r>
      <w:hyperlink r:id="rId6" w:history="1">
        <w:r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poljoprivreda@kzz.hr</w:t>
        </w:r>
      </w:hyperlink>
      <w:r w:rsidR="002C62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</w:t>
      </w:r>
      <w:r w:rsidR="00EA19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zaključno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A19A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07</w:t>
      </w:r>
      <w:r w:rsidR="0077604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="00E02C0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veljače</w:t>
      </w:r>
      <w:r w:rsidR="00316A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2020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godin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 ili na adresu Krapinsko-zagorska županija, Upravni odjel za gos</w:t>
      </w:r>
      <w:r w:rsidR="00774493">
        <w:rPr>
          <w:rFonts w:ascii="Times New Roman" w:eastAsia="Times New Roman" w:hAnsi="Times New Roman" w:cs="Times New Roman"/>
          <w:sz w:val="24"/>
          <w:szCs w:val="24"/>
          <w:lang w:eastAsia="hr-HR"/>
        </w:rPr>
        <w:t>podarstvo, poljoprivredu,</w:t>
      </w:r>
      <w:r w:rsidR="006D11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7604D">
        <w:rPr>
          <w:rFonts w:ascii="Times New Roman" w:eastAsia="Times New Roman" w:hAnsi="Times New Roman" w:cs="Times New Roman"/>
          <w:sz w:val="24"/>
          <w:szCs w:val="24"/>
          <w:lang w:eastAsia="hr-HR"/>
        </w:rPr>
        <w:t>turizam</w:t>
      </w:r>
      <w:r w:rsidR="00774493">
        <w:rPr>
          <w:rFonts w:ascii="Times New Roman" w:eastAsia="Times New Roman" w:hAnsi="Times New Roman" w:cs="Times New Roman"/>
          <w:sz w:val="24"/>
          <w:szCs w:val="24"/>
          <w:lang w:eastAsia="hr-HR"/>
        </w:rPr>
        <w:t>, promet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komunalnu</w:t>
      </w:r>
      <w:r w:rsidR="008035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infrastruktura, Magistratska 1,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Krapina.   </w:t>
      </w:r>
    </w:p>
    <w:p w:rsidR="00754005" w:rsidRDefault="00754005" w:rsidP="008035A9">
      <w:pPr>
        <w:pStyle w:val="StandardWeb"/>
        <w:shd w:val="clear" w:color="auto" w:fill="FFFFFF"/>
        <w:spacing w:before="75" w:beforeAutospacing="0" w:after="75" w:afterAutospacing="0" w:line="276" w:lineRule="auto"/>
        <w:ind w:firstLine="708"/>
        <w:jc w:val="both"/>
        <w:rPr>
          <w:rStyle w:val="Naglaeno"/>
        </w:rPr>
      </w:pPr>
      <w:r>
        <w:t xml:space="preserve">Svi u roku pristigli prijedlozi razmotrit će se i oni prihvaćeni, ugraditi će se u konačni prijedlog </w:t>
      </w:r>
      <w:r>
        <w:rPr>
          <w:rStyle w:val="Naglaeno"/>
          <w:b w:val="0"/>
        </w:rPr>
        <w:t>Pravilnika I</w:t>
      </w:r>
      <w:r w:rsidR="009C322B">
        <w:rPr>
          <w:rStyle w:val="Naglaeno"/>
          <w:b w:val="0"/>
        </w:rPr>
        <w:t>I</w:t>
      </w:r>
      <w:r>
        <w:rPr>
          <w:rStyle w:val="Naglaeno"/>
          <w:b w:val="0"/>
        </w:rPr>
        <w:t>. za provedbu mjera razvoja poljoprivredne proizvodnje Kra</w:t>
      </w:r>
      <w:r w:rsidR="00316A9C">
        <w:rPr>
          <w:rStyle w:val="Naglaeno"/>
          <w:b w:val="0"/>
        </w:rPr>
        <w:t>pinsko-zagorske županije za 2020</w:t>
      </w:r>
      <w:r>
        <w:rPr>
          <w:rStyle w:val="Naglaeno"/>
          <w:b w:val="0"/>
        </w:rPr>
        <w:t xml:space="preserve">. godinu. </w:t>
      </w:r>
      <w:r>
        <w:rPr>
          <w:rStyle w:val="Naglaeno"/>
        </w:rPr>
        <w:t xml:space="preserve"> </w:t>
      </w:r>
    </w:p>
    <w:p w:rsidR="00754005" w:rsidRDefault="00754005" w:rsidP="008035A9">
      <w:pPr>
        <w:spacing w:before="75" w:after="75" w:line="276" w:lineRule="auto"/>
        <w:jc w:val="both"/>
        <w:rPr>
          <w:rFonts w:ascii="Tahoma" w:eastAsia="Times New Roman" w:hAnsi="Tahoma" w:cs="Tahoma"/>
          <w:color w:val="4C4C4C"/>
          <w:sz w:val="21"/>
          <w:szCs w:val="21"/>
          <w:lang w:eastAsia="hr-HR"/>
        </w:rPr>
      </w:pPr>
    </w:p>
    <w:p w:rsidR="00754005" w:rsidRDefault="00FE69C4" w:rsidP="008035A9">
      <w:pPr>
        <w:spacing w:before="75" w:after="75" w:line="276" w:lineRule="auto"/>
        <w:ind w:left="637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</w:t>
      </w:r>
      <w:r w:rsidR="0075400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PROČELNICA</w:t>
      </w:r>
    </w:p>
    <w:p w:rsidR="00754005" w:rsidRDefault="00754005" w:rsidP="008035A9">
      <w:pPr>
        <w:spacing w:before="75" w:after="75" w:line="276" w:lineRule="auto"/>
        <w:ind w:left="637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754005" w:rsidRDefault="00754005" w:rsidP="008035A9">
      <w:pPr>
        <w:spacing w:before="75" w:after="75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</w:t>
      </w:r>
      <w:r w:rsidR="00FE6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m</w:t>
      </w:r>
      <w:r w:rsidR="00FE6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r. Sanja Mihovilić, </w:t>
      </w:r>
      <w:proofErr w:type="spellStart"/>
      <w:r w:rsidR="00FE69C4">
        <w:rPr>
          <w:rFonts w:ascii="Times New Roman" w:eastAsia="Times New Roman" w:hAnsi="Times New Roman" w:cs="Times New Roman"/>
          <w:sz w:val="24"/>
          <w:szCs w:val="24"/>
          <w:lang w:eastAsia="hr-HR"/>
        </w:rPr>
        <w:t>dipl.ing</w:t>
      </w:r>
      <w:proofErr w:type="spellEnd"/>
      <w:r w:rsidR="00FE69C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F97804" w:rsidRDefault="00F97804" w:rsidP="008035A9">
      <w:pPr>
        <w:spacing w:line="276" w:lineRule="auto"/>
      </w:pPr>
    </w:p>
    <w:p w:rsidR="0032169B" w:rsidRDefault="0032169B" w:rsidP="008035A9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A19A5" w:rsidRDefault="00EA19A5" w:rsidP="008035A9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06BDF" w:rsidRDefault="00606BDF" w:rsidP="008035A9">
      <w:pPr>
        <w:spacing w:before="75" w:after="75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2169B" w:rsidRDefault="0032169B" w:rsidP="008035A9">
      <w:pPr>
        <w:spacing w:before="75" w:after="75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Dostaviti: </w:t>
      </w:r>
    </w:p>
    <w:p w:rsidR="0032169B" w:rsidRDefault="0032169B" w:rsidP="008035A9">
      <w:pPr>
        <w:pStyle w:val="Odlomakpopisa"/>
        <w:numPr>
          <w:ilvl w:val="0"/>
          <w:numId w:val="2"/>
        </w:numPr>
        <w:spacing w:before="75" w:after="75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Upravni odjel za gospodarstvo, poljoprivredu,</w:t>
      </w:r>
      <w:r w:rsidR="007760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turizam, promet i</w:t>
      </w:r>
    </w:p>
    <w:p w:rsidR="0032169B" w:rsidRDefault="0032169B" w:rsidP="008035A9">
      <w:pPr>
        <w:pStyle w:val="Odlomakpopisa"/>
        <w:spacing w:before="75" w:after="75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komunalnu infrastrukturu,</w:t>
      </w:r>
    </w:p>
    <w:p w:rsidR="0032169B" w:rsidRDefault="0032169B" w:rsidP="008035A9">
      <w:pPr>
        <w:pStyle w:val="Odlomakpopisa"/>
        <w:numPr>
          <w:ilvl w:val="0"/>
          <w:numId w:val="2"/>
        </w:numPr>
        <w:spacing w:before="75" w:after="75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Pismohrana. </w:t>
      </w:r>
    </w:p>
    <w:p w:rsidR="0032169B" w:rsidRDefault="0032169B" w:rsidP="008035A9">
      <w:pPr>
        <w:spacing w:line="276" w:lineRule="auto"/>
      </w:pPr>
    </w:p>
    <w:p w:rsidR="008035A9" w:rsidRDefault="008035A9">
      <w:pPr>
        <w:spacing w:line="276" w:lineRule="auto"/>
      </w:pPr>
    </w:p>
    <w:sectPr w:rsidR="008035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92AE6"/>
    <w:multiLevelType w:val="hybridMultilevel"/>
    <w:tmpl w:val="B538AC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05076B"/>
    <w:multiLevelType w:val="hybridMultilevel"/>
    <w:tmpl w:val="9A0E9A8A"/>
    <w:lvl w:ilvl="0" w:tplc="94F035FE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005"/>
    <w:rsid w:val="00077C18"/>
    <w:rsid w:val="00177855"/>
    <w:rsid w:val="002B58FD"/>
    <w:rsid w:val="002B70BF"/>
    <w:rsid w:val="002C62A4"/>
    <w:rsid w:val="00316A9C"/>
    <w:rsid w:val="0032169B"/>
    <w:rsid w:val="005D1AE9"/>
    <w:rsid w:val="00606BDF"/>
    <w:rsid w:val="006D110A"/>
    <w:rsid w:val="006F735A"/>
    <w:rsid w:val="00754005"/>
    <w:rsid w:val="00774493"/>
    <w:rsid w:val="0077604D"/>
    <w:rsid w:val="008035A9"/>
    <w:rsid w:val="00883ADB"/>
    <w:rsid w:val="008B0C20"/>
    <w:rsid w:val="009C1902"/>
    <w:rsid w:val="009C322B"/>
    <w:rsid w:val="00A97B59"/>
    <w:rsid w:val="00BF4481"/>
    <w:rsid w:val="00C12FCC"/>
    <w:rsid w:val="00C3421A"/>
    <w:rsid w:val="00DC5882"/>
    <w:rsid w:val="00DF5361"/>
    <w:rsid w:val="00E02C0C"/>
    <w:rsid w:val="00E129D9"/>
    <w:rsid w:val="00E378F2"/>
    <w:rsid w:val="00EA19A5"/>
    <w:rsid w:val="00F97804"/>
    <w:rsid w:val="00FE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9C1D73-9820-4251-B33E-CD7105AB0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4005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754005"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75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ezproredaChar">
    <w:name w:val="Bez proreda Char"/>
    <w:link w:val="Bezproreda"/>
    <w:uiPriority w:val="1"/>
    <w:locked/>
    <w:rsid w:val="00754005"/>
  </w:style>
  <w:style w:type="paragraph" w:styleId="Bezproreda">
    <w:name w:val="No Spacing"/>
    <w:link w:val="BezproredaChar"/>
    <w:uiPriority w:val="1"/>
    <w:qFormat/>
    <w:rsid w:val="00754005"/>
    <w:pPr>
      <w:spacing w:after="0" w:line="240" w:lineRule="auto"/>
    </w:pPr>
  </w:style>
  <w:style w:type="character" w:styleId="Naglaeno">
    <w:name w:val="Strong"/>
    <w:basedOn w:val="Zadanifontodlomka"/>
    <w:uiPriority w:val="22"/>
    <w:qFormat/>
    <w:rsid w:val="00754005"/>
    <w:rPr>
      <w:b/>
      <w:bCs/>
    </w:rPr>
  </w:style>
  <w:style w:type="paragraph" w:styleId="Odlomakpopisa">
    <w:name w:val="List Paragraph"/>
    <w:basedOn w:val="Normal"/>
    <w:uiPriority w:val="34"/>
    <w:qFormat/>
    <w:rsid w:val="0032169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06B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6B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ljoprivreda@kzz.hr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Murr</dc:creator>
  <cp:keywords/>
  <dc:description/>
  <cp:lastModifiedBy>Tihana Husak</cp:lastModifiedBy>
  <cp:revision>29</cp:revision>
  <cp:lastPrinted>2020-01-08T11:21:00Z</cp:lastPrinted>
  <dcterms:created xsi:type="dcterms:W3CDTF">2018-12-10T07:32:00Z</dcterms:created>
  <dcterms:modified xsi:type="dcterms:W3CDTF">2020-01-08T11:21:00Z</dcterms:modified>
</cp:coreProperties>
</file>