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9A93C" w14:textId="77777777" w:rsidR="00F3171A" w:rsidRPr="00F3171A" w:rsidRDefault="00F3171A" w:rsidP="00F3171A">
      <w:pPr>
        <w:rPr>
          <w:rFonts w:cstheme="minorHAnsi"/>
          <w:b/>
          <w:bCs/>
          <w:sz w:val="24"/>
          <w:szCs w:val="24"/>
        </w:rPr>
      </w:pPr>
      <w:r w:rsidRPr="00F3171A">
        <w:rPr>
          <w:rFonts w:cstheme="minorHAnsi"/>
          <w:b/>
          <w:bCs/>
          <w:sz w:val="24"/>
          <w:szCs w:val="24"/>
        </w:rPr>
        <w:t xml:space="preserve">                         </w:t>
      </w:r>
      <w:r w:rsidRPr="00F3171A">
        <w:rPr>
          <w:rFonts w:cstheme="minorHAnsi"/>
          <w:b/>
          <w:bCs/>
          <w:noProof/>
          <w:sz w:val="24"/>
          <w:szCs w:val="24"/>
          <w:lang w:eastAsia="hr-HR"/>
        </w:rPr>
        <w:drawing>
          <wp:inline distT="0" distB="0" distL="0" distR="0" wp14:anchorId="63338A7F" wp14:editId="4B5524A5">
            <wp:extent cx="523875" cy="657225"/>
            <wp:effectExtent l="0" t="0" r="9525" b="9525"/>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14:paraId="0CAE081D" w14:textId="77777777" w:rsidR="00F3171A" w:rsidRPr="00F3171A" w:rsidRDefault="00F3171A" w:rsidP="00F3171A">
      <w:pPr>
        <w:rPr>
          <w:rFonts w:cstheme="minorHAnsi"/>
          <w:b/>
          <w:bCs/>
          <w:sz w:val="24"/>
          <w:szCs w:val="24"/>
        </w:rPr>
      </w:pPr>
      <w:r w:rsidRPr="00F3171A">
        <w:rPr>
          <w:rFonts w:cstheme="minorHAnsi"/>
          <w:b/>
          <w:bCs/>
          <w:sz w:val="24"/>
          <w:szCs w:val="24"/>
        </w:rPr>
        <w:t xml:space="preserve">         REPUBLIKA HRVATSKA</w:t>
      </w:r>
      <w:r w:rsidRPr="00F3171A">
        <w:rPr>
          <w:rFonts w:cstheme="minorHAnsi"/>
          <w:b/>
          <w:bCs/>
          <w:sz w:val="24"/>
          <w:szCs w:val="24"/>
        </w:rPr>
        <w:br/>
        <w:t>KRAPINSKO-ZAGORSKA ŽUPANIJA</w:t>
      </w:r>
    </w:p>
    <w:p w14:paraId="1B54AF07" w14:textId="06122EA9" w:rsidR="00E35E4A" w:rsidRPr="00F3171A" w:rsidRDefault="00F3171A" w:rsidP="00F3171A">
      <w:pPr>
        <w:ind w:left="708" w:firstLine="708"/>
        <w:rPr>
          <w:rFonts w:cstheme="minorHAnsi"/>
          <w:b/>
          <w:bCs/>
          <w:sz w:val="24"/>
          <w:szCs w:val="24"/>
        </w:rPr>
      </w:pPr>
      <w:r w:rsidRPr="00F3171A">
        <w:rPr>
          <w:rFonts w:cstheme="minorHAnsi"/>
          <w:b/>
          <w:bCs/>
          <w:sz w:val="24"/>
          <w:szCs w:val="24"/>
        </w:rPr>
        <w:t>ŽUPAN</w:t>
      </w:r>
    </w:p>
    <w:p w14:paraId="0C0674AB" w14:textId="4CE12866" w:rsidR="00E35E4A" w:rsidRPr="00E35E4A" w:rsidRDefault="00E35E4A" w:rsidP="00E35E4A">
      <w:pPr>
        <w:spacing w:after="0" w:line="240" w:lineRule="auto"/>
        <w:jc w:val="both"/>
        <w:rPr>
          <w:rFonts w:eastAsia="Times New Roman" w:cs="Times New Roman"/>
        </w:rPr>
      </w:pPr>
      <w:r w:rsidRPr="00F3171A">
        <w:rPr>
          <w:rFonts w:eastAsia="Times New Roman" w:cs="Times New Roman"/>
          <w:b/>
        </w:rPr>
        <w:t>KLASA:</w:t>
      </w:r>
      <w:r w:rsidR="002E666E">
        <w:rPr>
          <w:rFonts w:eastAsia="Times New Roman" w:cs="Times New Roman"/>
        </w:rPr>
        <w:t xml:space="preserve"> 306-01/18</w:t>
      </w:r>
      <w:r w:rsidRPr="00E35E4A">
        <w:rPr>
          <w:rFonts w:eastAsia="Times New Roman" w:cs="Times New Roman"/>
        </w:rPr>
        <w:t>-01/01</w:t>
      </w:r>
    </w:p>
    <w:p w14:paraId="6EB68588" w14:textId="3D66F260" w:rsidR="00E35E4A" w:rsidRPr="00E35E4A" w:rsidRDefault="00E35E4A" w:rsidP="00E35E4A">
      <w:pPr>
        <w:spacing w:after="0" w:line="240" w:lineRule="auto"/>
        <w:jc w:val="both"/>
        <w:rPr>
          <w:rFonts w:eastAsia="Times New Roman" w:cs="Times New Roman"/>
        </w:rPr>
      </w:pPr>
      <w:r w:rsidRPr="00F3171A">
        <w:rPr>
          <w:rFonts w:eastAsia="Times New Roman" w:cs="Times New Roman"/>
          <w:b/>
        </w:rPr>
        <w:t>URBROJ:</w:t>
      </w:r>
      <w:r w:rsidRPr="00E35E4A">
        <w:rPr>
          <w:rFonts w:eastAsia="Times New Roman" w:cs="Times New Roman"/>
          <w:b/>
        </w:rPr>
        <w:t xml:space="preserve"> </w:t>
      </w:r>
      <w:r w:rsidR="000932BA">
        <w:rPr>
          <w:rFonts w:eastAsia="Times New Roman" w:cs="Times New Roman"/>
        </w:rPr>
        <w:t>2140/01-02-18</w:t>
      </w:r>
      <w:r>
        <w:rPr>
          <w:rFonts w:eastAsia="Times New Roman" w:cs="Times New Roman"/>
        </w:rPr>
        <w:t>-</w:t>
      </w:r>
      <w:r w:rsidR="001621E1">
        <w:rPr>
          <w:rFonts w:eastAsia="Times New Roman" w:cs="Times New Roman"/>
        </w:rPr>
        <w:t>1</w:t>
      </w:r>
    </w:p>
    <w:p w14:paraId="6B2DA232" w14:textId="3A27D6A8" w:rsidR="00E35E4A" w:rsidRPr="00E35E4A" w:rsidRDefault="005C6008" w:rsidP="00E35E4A">
      <w:pPr>
        <w:spacing w:after="0" w:line="240" w:lineRule="auto"/>
        <w:jc w:val="both"/>
        <w:rPr>
          <w:rFonts w:eastAsia="Times New Roman" w:cs="Times New Roman"/>
        </w:rPr>
      </w:pPr>
      <w:r>
        <w:rPr>
          <w:rFonts w:eastAsia="Times New Roman" w:cs="Times New Roman"/>
        </w:rPr>
        <w:t>Krapina, 01. veljače</w:t>
      </w:r>
      <w:r w:rsidR="00F3171A">
        <w:rPr>
          <w:rFonts w:eastAsia="Times New Roman" w:cs="Times New Roman"/>
        </w:rPr>
        <w:t xml:space="preserve"> </w:t>
      </w:r>
      <w:r w:rsidR="000932BA">
        <w:rPr>
          <w:rFonts w:eastAsia="Times New Roman" w:cs="Times New Roman"/>
        </w:rPr>
        <w:t>2018.</w:t>
      </w:r>
    </w:p>
    <w:p w14:paraId="1B50F652" w14:textId="77777777" w:rsidR="00E35E4A" w:rsidRDefault="00E35E4A" w:rsidP="00D3170F">
      <w:pPr>
        <w:pStyle w:val="Default"/>
        <w:jc w:val="both"/>
        <w:rPr>
          <w:rFonts w:ascii="Calibri" w:hAnsi="Calibri" w:cs="Times New Roman"/>
        </w:rPr>
      </w:pPr>
    </w:p>
    <w:p w14:paraId="1BC48F79" w14:textId="563FA095" w:rsidR="00D3170F" w:rsidRPr="00CE568B" w:rsidRDefault="00D3170F" w:rsidP="00D3170F">
      <w:pPr>
        <w:pStyle w:val="Default"/>
        <w:jc w:val="both"/>
        <w:rPr>
          <w:rFonts w:ascii="Calibri" w:hAnsi="Calibri" w:cs="Times New Roman"/>
          <w:b/>
        </w:rPr>
      </w:pPr>
      <w:r w:rsidRPr="00050163">
        <w:rPr>
          <w:rFonts w:ascii="Calibri" w:hAnsi="Calibri" w:cs="Times New Roman"/>
        </w:rPr>
        <w:t xml:space="preserve">Na </w:t>
      </w:r>
      <w:r w:rsidR="00491BC6" w:rsidRPr="00050163">
        <w:rPr>
          <w:rFonts w:ascii="Calibri" w:hAnsi="Calibri" w:cs="Times New Roman"/>
        </w:rPr>
        <w:t>temelju članka 32</w:t>
      </w:r>
      <w:r w:rsidRPr="00050163">
        <w:rPr>
          <w:rFonts w:ascii="Calibri" w:hAnsi="Calibri" w:cs="Times New Roman"/>
        </w:rPr>
        <w:t xml:space="preserve">. Statuta Krapinsko-zagorske županije </w:t>
      </w:r>
      <w:r w:rsidR="00050163" w:rsidRPr="00050163">
        <w:rPr>
          <w:rFonts w:ascii="Calibri" w:hAnsi="Calibri" w:cs="Times New Roman"/>
        </w:rPr>
        <w:t>(„Službeni glasnik</w:t>
      </w:r>
      <w:r w:rsidR="00050163">
        <w:rPr>
          <w:rFonts w:ascii="Calibri" w:hAnsi="Calibri" w:cs="Times New Roman"/>
        </w:rPr>
        <w:t xml:space="preserve"> Krapinsko- zagorske županije“, broj</w:t>
      </w:r>
      <w:r w:rsidR="00050163" w:rsidRPr="00050163">
        <w:rPr>
          <w:rFonts w:ascii="Calibri" w:hAnsi="Calibri" w:cs="Times New Roman"/>
        </w:rPr>
        <w:t xml:space="preserve"> 13/01, 5/06, 14/09 i 11/13, 26/13- pročišćeni tekst</w:t>
      </w:r>
      <w:r w:rsidR="00787CE3">
        <w:rPr>
          <w:rFonts w:ascii="Calibri" w:hAnsi="Calibri" w:cs="Times New Roman"/>
        </w:rPr>
        <w:t>)</w:t>
      </w:r>
      <w:r w:rsidRPr="00050163">
        <w:rPr>
          <w:rFonts w:ascii="Calibri" w:hAnsi="Calibri" w:cs="Times New Roman"/>
        </w:rPr>
        <w:t>, župan Kra</w:t>
      </w:r>
      <w:r w:rsidR="00050163">
        <w:rPr>
          <w:rFonts w:ascii="Calibri" w:hAnsi="Calibri" w:cs="Times New Roman"/>
        </w:rPr>
        <w:t>pinsko-zagorske županije donosi</w:t>
      </w:r>
    </w:p>
    <w:p w14:paraId="5EC0CD14" w14:textId="77777777" w:rsidR="00D3170F" w:rsidRPr="00CE568B" w:rsidRDefault="00D3170F" w:rsidP="00D3170F">
      <w:pPr>
        <w:pStyle w:val="Default"/>
        <w:jc w:val="center"/>
        <w:rPr>
          <w:rFonts w:ascii="Calibri" w:hAnsi="Calibri" w:cs="Times New Roman"/>
          <w:b/>
        </w:rPr>
      </w:pPr>
    </w:p>
    <w:p w14:paraId="258853FB" w14:textId="77777777" w:rsidR="00D3170F" w:rsidRPr="00CE568B" w:rsidRDefault="00D3170F" w:rsidP="00D3170F">
      <w:pPr>
        <w:pStyle w:val="Default"/>
        <w:jc w:val="center"/>
        <w:rPr>
          <w:rFonts w:ascii="Calibri" w:hAnsi="Calibri" w:cs="Times New Roman"/>
          <w:b/>
        </w:rPr>
      </w:pPr>
    </w:p>
    <w:p w14:paraId="7A0A843E" w14:textId="77777777" w:rsidR="00D3170F" w:rsidRPr="00CE568B" w:rsidRDefault="00D3170F" w:rsidP="00D3170F">
      <w:pPr>
        <w:pStyle w:val="Default"/>
        <w:jc w:val="center"/>
        <w:rPr>
          <w:rFonts w:ascii="Calibri" w:hAnsi="Calibri" w:cs="Times New Roman"/>
          <w:b/>
        </w:rPr>
      </w:pPr>
      <w:r w:rsidRPr="00CE568B">
        <w:rPr>
          <w:rFonts w:ascii="Calibri" w:hAnsi="Calibri" w:cs="Times New Roman"/>
          <w:b/>
        </w:rPr>
        <w:t>PROGRAM POTPORE</w:t>
      </w:r>
    </w:p>
    <w:p w14:paraId="00804A58" w14:textId="77777777" w:rsidR="00D3170F" w:rsidRPr="00CE568B" w:rsidRDefault="00D3170F" w:rsidP="00D3170F">
      <w:pPr>
        <w:pStyle w:val="Default"/>
        <w:jc w:val="center"/>
        <w:rPr>
          <w:rFonts w:ascii="Calibri" w:hAnsi="Calibri" w:cs="Times New Roman"/>
          <w:b/>
        </w:rPr>
      </w:pPr>
      <w:r w:rsidRPr="00CE568B">
        <w:rPr>
          <w:rFonts w:ascii="Calibri" w:hAnsi="Calibri" w:cs="Times New Roman"/>
          <w:b/>
        </w:rPr>
        <w:t xml:space="preserve">subvencioniranog korištenja poslovnog prostora Poduzetničkog inkubatora na području Krapinsko-zagorske županije za poduzetnike početnike i </w:t>
      </w:r>
    </w:p>
    <w:p w14:paraId="54B0C358" w14:textId="738FE82E" w:rsidR="00D3170F" w:rsidRPr="00CE568B" w:rsidRDefault="00D3170F" w:rsidP="00D3170F">
      <w:pPr>
        <w:pStyle w:val="Default"/>
        <w:jc w:val="center"/>
        <w:rPr>
          <w:rFonts w:ascii="Calibri" w:hAnsi="Calibri" w:cs="Times New Roman"/>
          <w:b/>
        </w:rPr>
      </w:pPr>
      <w:r w:rsidRPr="00CE568B">
        <w:rPr>
          <w:rFonts w:ascii="Calibri" w:hAnsi="Calibri" w:cs="Times New Roman"/>
          <w:b/>
        </w:rPr>
        <w:t>poduz</w:t>
      </w:r>
      <w:r w:rsidR="008D4967">
        <w:rPr>
          <w:rFonts w:ascii="Calibri" w:hAnsi="Calibri" w:cs="Times New Roman"/>
          <w:b/>
        </w:rPr>
        <w:t>etnike do tri godine poslovanja</w:t>
      </w:r>
    </w:p>
    <w:p w14:paraId="1C42FBB6" w14:textId="77777777" w:rsidR="00226E42" w:rsidRPr="00CE568B" w:rsidRDefault="00226E42">
      <w:pPr>
        <w:rPr>
          <w:rFonts w:ascii="Calibri" w:hAnsi="Calibri"/>
        </w:rPr>
      </w:pPr>
    </w:p>
    <w:p w14:paraId="50BF33E8" w14:textId="77777777" w:rsidR="00226E42" w:rsidRPr="00CE568B" w:rsidRDefault="00226E42" w:rsidP="00DB3152">
      <w:pPr>
        <w:jc w:val="center"/>
        <w:rPr>
          <w:rFonts w:ascii="Calibri" w:hAnsi="Calibri"/>
        </w:rPr>
      </w:pPr>
    </w:p>
    <w:p w14:paraId="52372D5D" w14:textId="77777777" w:rsidR="00226E42" w:rsidRPr="00F3171A" w:rsidRDefault="00226E42" w:rsidP="00DB3152">
      <w:pPr>
        <w:spacing w:after="0"/>
        <w:jc w:val="center"/>
        <w:rPr>
          <w:rFonts w:ascii="Calibri" w:hAnsi="Calibri"/>
          <w:b/>
        </w:rPr>
      </w:pPr>
      <w:r w:rsidRPr="00F3171A">
        <w:rPr>
          <w:rFonts w:ascii="Calibri" w:hAnsi="Calibri"/>
          <w:b/>
        </w:rPr>
        <w:t>Članak 1.</w:t>
      </w:r>
    </w:p>
    <w:p w14:paraId="29D419B6" w14:textId="77777777" w:rsidR="00226E42" w:rsidRPr="00F3171A" w:rsidRDefault="00226E42" w:rsidP="00DB3152">
      <w:pPr>
        <w:jc w:val="center"/>
        <w:rPr>
          <w:rFonts w:ascii="Calibri" w:hAnsi="Calibri"/>
          <w:b/>
        </w:rPr>
      </w:pPr>
      <w:r w:rsidRPr="00F3171A">
        <w:rPr>
          <w:rFonts w:ascii="Calibri" w:hAnsi="Calibri"/>
          <w:b/>
        </w:rPr>
        <w:t>Opće odredbe</w:t>
      </w:r>
    </w:p>
    <w:p w14:paraId="48EB1530" w14:textId="22589835" w:rsidR="00226E42" w:rsidRPr="009D412C" w:rsidRDefault="00226E42" w:rsidP="00DB3152">
      <w:pPr>
        <w:pStyle w:val="Odlomakpopisa"/>
        <w:numPr>
          <w:ilvl w:val="0"/>
          <w:numId w:val="1"/>
        </w:numPr>
        <w:jc w:val="both"/>
        <w:rPr>
          <w:rFonts w:ascii="Calibri" w:hAnsi="Calibri"/>
        </w:rPr>
      </w:pPr>
      <w:r w:rsidRPr="00CE568B">
        <w:rPr>
          <w:rFonts w:ascii="Calibri" w:hAnsi="Calibri"/>
        </w:rPr>
        <w:t xml:space="preserve">Programom dodjele potpora male vrijednosti (de </w:t>
      </w:r>
      <w:proofErr w:type="spellStart"/>
      <w:r w:rsidRPr="00CE568B">
        <w:rPr>
          <w:rFonts w:ascii="Calibri" w:hAnsi="Calibri"/>
        </w:rPr>
        <w:t>minimis</w:t>
      </w:r>
      <w:proofErr w:type="spellEnd"/>
      <w:r w:rsidRPr="00CE568B">
        <w:rPr>
          <w:rFonts w:ascii="Calibri" w:hAnsi="Calibri"/>
        </w:rPr>
        <w:t xml:space="preserve">) za poticanje razvoja poduzetništva (u danjem tekstu: Program) propisuju se uvjeti i postupci za dodjelu potpora male vrijednosti koji će se provoditi </w:t>
      </w:r>
      <w:r w:rsidRPr="009D412C">
        <w:rPr>
          <w:rFonts w:ascii="Calibri" w:hAnsi="Calibri"/>
        </w:rPr>
        <w:t xml:space="preserve">u </w:t>
      </w:r>
      <w:r w:rsidR="00050163" w:rsidRPr="009D412C">
        <w:rPr>
          <w:rFonts w:ascii="Calibri" w:hAnsi="Calibri"/>
        </w:rPr>
        <w:t xml:space="preserve">sklopu javnog poziva </w:t>
      </w:r>
      <w:r w:rsidRPr="009D412C">
        <w:rPr>
          <w:rFonts w:ascii="Calibri" w:hAnsi="Calibri"/>
        </w:rPr>
        <w:t xml:space="preserve">za </w:t>
      </w:r>
      <w:r w:rsidR="005D2460" w:rsidRPr="009D412C">
        <w:rPr>
          <w:rFonts w:ascii="Calibri" w:hAnsi="Calibri"/>
        </w:rPr>
        <w:t xml:space="preserve">dodjelu bespovratne potpore </w:t>
      </w:r>
      <w:r w:rsidR="00D8586A" w:rsidRPr="009D412C">
        <w:rPr>
          <w:rFonts w:ascii="Calibri" w:hAnsi="Calibri"/>
        </w:rPr>
        <w:t>subvencionirano</w:t>
      </w:r>
      <w:r w:rsidR="005D2460" w:rsidRPr="009D412C">
        <w:rPr>
          <w:rFonts w:ascii="Calibri" w:hAnsi="Calibri"/>
        </w:rPr>
        <w:t>g korištenja</w:t>
      </w:r>
      <w:r w:rsidR="00D8586A" w:rsidRPr="009D412C">
        <w:rPr>
          <w:rFonts w:ascii="Calibri" w:hAnsi="Calibri"/>
        </w:rPr>
        <w:t xml:space="preserve"> poslovnog prostora Poduzetničkog inkubatora na području Krapinsko-zagorske županije.</w:t>
      </w:r>
    </w:p>
    <w:p w14:paraId="7D98A382" w14:textId="2ABCF60B" w:rsidR="00226E42" w:rsidRPr="00CE568B" w:rsidRDefault="00226E42" w:rsidP="00DB3152">
      <w:pPr>
        <w:pStyle w:val="Odlomakpopisa"/>
        <w:numPr>
          <w:ilvl w:val="0"/>
          <w:numId w:val="1"/>
        </w:numPr>
        <w:jc w:val="both"/>
        <w:rPr>
          <w:rFonts w:ascii="Calibri" w:hAnsi="Calibri"/>
        </w:rPr>
      </w:pPr>
      <w:r w:rsidRPr="00CE568B">
        <w:rPr>
          <w:rFonts w:ascii="Calibri" w:hAnsi="Calibri"/>
        </w:rPr>
        <w:t xml:space="preserve">Ovaj program predstavlja akt na temelju kojeg se </w:t>
      </w:r>
      <w:r w:rsidR="00B723B4" w:rsidRPr="00CE568B">
        <w:rPr>
          <w:rFonts w:ascii="Calibri" w:hAnsi="Calibri"/>
        </w:rPr>
        <w:t>do</w:t>
      </w:r>
      <w:r w:rsidR="00B723B4">
        <w:rPr>
          <w:rFonts w:ascii="Calibri" w:hAnsi="Calibri"/>
        </w:rPr>
        <w:t>djeljuju</w:t>
      </w:r>
      <w:r w:rsidR="00B723B4">
        <w:rPr>
          <w:rStyle w:val="Referencakomentara"/>
        </w:rPr>
        <w:t xml:space="preserve"> </w:t>
      </w:r>
      <w:r w:rsidR="00B723B4" w:rsidRPr="00B723B4">
        <w:rPr>
          <w:rFonts w:ascii="Calibri" w:hAnsi="Calibri"/>
        </w:rPr>
        <w:t>pot</w:t>
      </w:r>
      <w:r w:rsidRPr="00CE568B">
        <w:rPr>
          <w:rFonts w:ascii="Calibri" w:hAnsi="Calibri"/>
        </w:rPr>
        <w:t xml:space="preserve">pore male vrijednosti u smislu </w:t>
      </w:r>
      <w:r w:rsidR="00DB3152" w:rsidRPr="00CE568B">
        <w:rPr>
          <w:rFonts w:ascii="Calibri" w:hAnsi="Calibri"/>
        </w:rPr>
        <w:t xml:space="preserve">članka 3. stavka 2. Uredbe Komisije (EU) br. 1407/2013 od 18.prosinca 2013. o primjeni članaka 107. i 108. Ugovora o funkcioniranju Europske komisije na potpore male vrijednosti )OJ EU L 352, 24.12.2013. </w:t>
      </w:r>
      <w:proofErr w:type="spellStart"/>
      <w:r w:rsidR="00DB3152" w:rsidRPr="00CE568B">
        <w:rPr>
          <w:rFonts w:ascii="Calibri" w:hAnsi="Calibri"/>
        </w:rPr>
        <w:t>p.l</w:t>
      </w:r>
      <w:proofErr w:type="spellEnd"/>
      <w:r w:rsidR="00DB3152" w:rsidRPr="00CE568B">
        <w:rPr>
          <w:rFonts w:ascii="Calibri" w:hAnsi="Calibri"/>
        </w:rPr>
        <w:t xml:space="preserve">), (u danjem tekstu: de </w:t>
      </w:r>
      <w:proofErr w:type="spellStart"/>
      <w:r w:rsidR="00DB3152" w:rsidRPr="00CE568B">
        <w:rPr>
          <w:rFonts w:ascii="Calibri" w:hAnsi="Calibri"/>
        </w:rPr>
        <w:t>minimis</w:t>
      </w:r>
      <w:proofErr w:type="spellEnd"/>
      <w:r w:rsidR="00DB3152" w:rsidRPr="00CE568B">
        <w:rPr>
          <w:rFonts w:ascii="Calibri" w:hAnsi="Calibri"/>
        </w:rPr>
        <w:t xml:space="preserve"> Uredba)</w:t>
      </w:r>
    </w:p>
    <w:p w14:paraId="63C5A098" w14:textId="77777777" w:rsidR="00D3170F" w:rsidRPr="00CE568B" w:rsidRDefault="00D3170F" w:rsidP="00D3170F">
      <w:pPr>
        <w:pStyle w:val="Odlomakpopisa"/>
        <w:numPr>
          <w:ilvl w:val="0"/>
          <w:numId w:val="1"/>
        </w:numPr>
        <w:jc w:val="both"/>
        <w:rPr>
          <w:rFonts w:ascii="Calibri" w:hAnsi="Calibri"/>
        </w:rPr>
      </w:pPr>
      <w:r w:rsidRPr="00CE568B">
        <w:rPr>
          <w:rFonts w:ascii="Calibri" w:hAnsi="Calibri"/>
        </w:rPr>
        <w:t xml:space="preserve">Potpore male vrijednosti dodijeljene prema ovom Programu smatraju se transparentnim potporama, u smislu članka 4. de </w:t>
      </w:r>
      <w:proofErr w:type="spellStart"/>
      <w:r w:rsidRPr="00CE568B">
        <w:rPr>
          <w:rFonts w:ascii="Calibri" w:hAnsi="Calibri"/>
        </w:rPr>
        <w:t>minimis</w:t>
      </w:r>
      <w:proofErr w:type="spellEnd"/>
      <w:r w:rsidRPr="00CE568B">
        <w:rPr>
          <w:rFonts w:ascii="Calibri" w:hAnsi="Calibri"/>
        </w:rPr>
        <w:t xml:space="preserve"> Uredbe.</w:t>
      </w:r>
    </w:p>
    <w:p w14:paraId="2FAED67D" w14:textId="77777777" w:rsidR="00D3170F" w:rsidRPr="00CE568B" w:rsidRDefault="00D3170F" w:rsidP="00D3170F">
      <w:pPr>
        <w:pStyle w:val="Odlomakpopisa"/>
        <w:numPr>
          <w:ilvl w:val="0"/>
          <w:numId w:val="1"/>
        </w:numPr>
        <w:jc w:val="both"/>
        <w:rPr>
          <w:rFonts w:ascii="Calibri" w:hAnsi="Calibri"/>
        </w:rPr>
      </w:pPr>
      <w:r w:rsidRPr="00CE568B">
        <w:rPr>
          <w:rFonts w:ascii="Calibri" w:hAnsi="Calibri"/>
        </w:rPr>
        <w:t xml:space="preserve">Potpore iz stavka 2. ovog članka se dodjeljuju jednom poduzetniku, kako je definirani u članku 2. stavku 2. de </w:t>
      </w:r>
      <w:proofErr w:type="spellStart"/>
      <w:r w:rsidRPr="00CE568B">
        <w:rPr>
          <w:rFonts w:ascii="Calibri" w:hAnsi="Calibri"/>
        </w:rPr>
        <w:t>minimis</w:t>
      </w:r>
      <w:proofErr w:type="spellEnd"/>
      <w:r w:rsidRPr="00CE568B">
        <w:rPr>
          <w:rFonts w:ascii="Calibri" w:hAnsi="Calibri"/>
        </w:rPr>
        <w:t xml:space="preserve"> Uredbe.</w:t>
      </w:r>
    </w:p>
    <w:p w14:paraId="61674922" w14:textId="77777777" w:rsidR="00D3170F" w:rsidRPr="00CE568B" w:rsidRDefault="00D3170F" w:rsidP="00D3170F">
      <w:pPr>
        <w:pStyle w:val="Odlomakpopisa"/>
        <w:numPr>
          <w:ilvl w:val="0"/>
          <w:numId w:val="1"/>
        </w:numPr>
        <w:jc w:val="both"/>
        <w:rPr>
          <w:rFonts w:ascii="Calibri" w:hAnsi="Calibri"/>
        </w:rPr>
      </w:pPr>
      <w:r w:rsidRPr="00CE568B">
        <w:rPr>
          <w:rFonts w:ascii="Calibri" w:hAnsi="Calibri"/>
        </w:rPr>
        <w:t>Gornja granica potpore male vrijednosti koja se po državi članici dodjeljuje jednom poduzetniku ne smije prelaziti 200.000 EUR u tekućoj fiskalnoj godini te tijekom prethodne dvije fiskalne godine. Ukupan iznos potpore male vrijednosti koja se po državi članici dodjeljuje jednom poduzetniku koji obavlja cestovni prijevoz tereta za najamninu ili naknadu ne smije prelaziti 100.000 EUR tijekom bilo kojeg razdoblja od tri fiskalne godine. Ta potpora male vrijednosti ne smije se koristiti za kupovinu vozila za cestovni prijevoz tereta.</w:t>
      </w:r>
    </w:p>
    <w:p w14:paraId="526D8161" w14:textId="77777777" w:rsidR="00D3170F" w:rsidRPr="00CE568B" w:rsidRDefault="00D3170F" w:rsidP="00D3170F">
      <w:pPr>
        <w:pStyle w:val="Odlomakpopisa"/>
        <w:numPr>
          <w:ilvl w:val="0"/>
          <w:numId w:val="1"/>
        </w:numPr>
        <w:jc w:val="both"/>
        <w:rPr>
          <w:rFonts w:ascii="Calibri" w:hAnsi="Calibri"/>
        </w:rPr>
      </w:pPr>
      <w:r w:rsidRPr="00CE568B">
        <w:rPr>
          <w:rFonts w:ascii="Calibri" w:hAnsi="Calibri"/>
        </w:rPr>
        <w:t>Gornje granice primjenjuju se bez obzira na oblik potpora male vrijednosti ili na cilj koji se namjerava postići.</w:t>
      </w:r>
    </w:p>
    <w:p w14:paraId="4E0952E2" w14:textId="77777777" w:rsidR="00D3170F" w:rsidRPr="00CE568B" w:rsidRDefault="00D3170F" w:rsidP="00D3170F">
      <w:pPr>
        <w:pStyle w:val="Odlomakpopisa"/>
        <w:numPr>
          <w:ilvl w:val="0"/>
          <w:numId w:val="1"/>
        </w:numPr>
        <w:jc w:val="both"/>
        <w:rPr>
          <w:rFonts w:ascii="Calibri" w:hAnsi="Calibri"/>
        </w:rPr>
      </w:pPr>
      <w:r w:rsidRPr="00CE568B">
        <w:rPr>
          <w:rFonts w:ascii="Calibri" w:hAnsi="Calibri"/>
        </w:rPr>
        <w:lastRenderedPageBreak/>
        <w:t xml:space="preserve">Ako bi se dodjelom potpora male vrijednosti mogla premašiti odgovarajuća gornja granica iz stavka 5. ovog članka, ni jedna od tih potpora ne može imati koristi de </w:t>
      </w:r>
      <w:proofErr w:type="spellStart"/>
      <w:r w:rsidRPr="00CE568B">
        <w:rPr>
          <w:rFonts w:ascii="Calibri" w:hAnsi="Calibri"/>
        </w:rPr>
        <w:t>minimis</w:t>
      </w:r>
      <w:proofErr w:type="spellEnd"/>
      <w:r w:rsidRPr="00CE568B">
        <w:rPr>
          <w:rFonts w:ascii="Calibri" w:hAnsi="Calibri"/>
        </w:rPr>
        <w:t xml:space="preserve"> Uredbe.</w:t>
      </w:r>
    </w:p>
    <w:p w14:paraId="56BD907A" w14:textId="77777777" w:rsidR="00DB3152" w:rsidRPr="00CE568B" w:rsidRDefault="00DB3152" w:rsidP="00DB3152">
      <w:pPr>
        <w:jc w:val="both"/>
        <w:rPr>
          <w:rFonts w:ascii="Calibri" w:hAnsi="Calibri"/>
        </w:rPr>
      </w:pPr>
    </w:p>
    <w:p w14:paraId="415C7322" w14:textId="77777777" w:rsidR="00DB3152" w:rsidRPr="00F3171A" w:rsidRDefault="00DB3152" w:rsidP="00DB3152">
      <w:pPr>
        <w:spacing w:after="0"/>
        <w:jc w:val="center"/>
        <w:rPr>
          <w:rFonts w:ascii="Calibri" w:hAnsi="Calibri"/>
          <w:b/>
        </w:rPr>
      </w:pPr>
      <w:r w:rsidRPr="00F3171A">
        <w:rPr>
          <w:rFonts w:ascii="Calibri" w:hAnsi="Calibri"/>
          <w:b/>
        </w:rPr>
        <w:t>Članak 2.</w:t>
      </w:r>
    </w:p>
    <w:p w14:paraId="12B9BEE3" w14:textId="77777777" w:rsidR="00DB3152" w:rsidRPr="00F3171A" w:rsidRDefault="00DB3152" w:rsidP="00DB3152">
      <w:pPr>
        <w:jc w:val="center"/>
        <w:rPr>
          <w:rFonts w:ascii="Calibri" w:hAnsi="Calibri"/>
          <w:b/>
        </w:rPr>
      </w:pPr>
      <w:r w:rsidRPr="00F3171A">
        <w:rPr>
          <w:rFonts w:ascii="Calibri" w:hAnsi="Calibri"/>
          <w:b/>
        </w:rPr>
        <w:t>Cilj i korisnici</w:t>
      </w:r>
    </w:p>
    <w:p w14:paraId="7ADCD4A4" w14:textId="7A593B2B" w:rsidR="00F16B6B" w:rsidRPr="00CE568B" w:rsidRDefault="004E62AC" w:rsidP="007473C8">
      <w:pPr>
        <w:pStyle w:val="Odlomakpopisa"/>
        <w:numPr>
          <w:ilvl w:val="0"/>
          <w:numId w:val="7"/>
        </w:numPr>
        <w:autoSpaceDE w:val="0"/>
        <w:autoSpaceDN w:val="0"/>
        <w:adjustRightInd w:val="0"/>
        <w:jc w:val="both"/>
        <w:rPr>
          <w:rFonts w:ascii="Calibri" w:hAnsi="Calibri"/>
          <w:color w:val="000000"/>
        </w:rPr>
      </w:pPr>
      <w:r w:rsidRPr="00CE568B">
        <w:rPr>
          <w:rFonts w:ascii="Calibri" w:hAnsi="Calibri"/>
        </w:rPr>
        <w:t>Temeljem ovog Programa Krapinsko-zagorska županija (u danjem tekstu: Županija) dodjeljivati će potpore male vrijednosti s ciljem</w:t>
      </w:r>
      <w:r w:rsidR="007473C8" w:rsidRPr="00CE568B">
        <w:rPr>
          <w:rFonts w:ascii="Calibri" w:hAnsi="Calibri"/>
        </w:rPr>
        <w:t xml:space="preserve"> da se potakne rast i </w:t>
      </w:r>
      <w:r w:rsidR="00B723B4">
        <w:t>razvoj cjelokupnog gospodarstva Županije kroz podizanje konkurentnosti malih i srednjih poduzetnika i povećanje njihove tržišne uspješnosti.</w:t>
      </w:r>
    </w:p>
    <w:p w14:paraId="04D6910A" w14:textId="38F8DF78" w:rsidR="00F16B6B" w:rsidRPr="00CE568B" w:rsidRDefault="007473C8" w:rsidP="00F16B6B">
      <w:pPr>
        <w:pStyle w:val="Odlomakpopisa"/>
        <w:numPr>
          <w:ilvl w:val="0"/>
          <w:numId w:val="7"/>
        </w:numPr>
        <w:autoSpaceDE w:val="0"/>
        <w:autoSpaceDN w:val="0"/>
        <w:adjustRightInd w:val="0"/>
        <w:jc w:val="both"/>
        <w:rPr>
          <w:rFonts w:ascii="Calibri" w:hAnsi="Calibri"/>
          <w:color w:val="000000"/>
        </w:rPr>
      </w:pPr>
      <w:r w:rsidRPr="00CE568B">
        <w:rPr>
          <w:rFonts w:ascii="Calibri" w:hAnsi="Calibri"/>
          <w:color w:val="000000"/>
        </w:rPr>
        <w:t>Program potpore – Subvencija troškova korište</w:t>
      </w:r>
      <w:r w:rsidR="000932BA">
        <w:rPr>
          <w:rFonts w:ascii="Calibri" w:hAnsi="Calibri"/>
          <w:color w:val="000000"/>
        </w:rPr>
        <w:t xml:space="preserve">nja poslovnog prostora </w:t>
      </w:r>
      <w:r w:rsidR="00B723B4">
        <w:rPr>
          <w:rFonts w:ascii="Calibri" w:hAnsi="Calibri"/>
          <w:color w:val="000000"/>
        </w:rPr>
        <w:t xml:space="preserve"> </w:t>
      </w:r>
      <w:r w:rsidRPr="00CE568B">
        <w:rPr>
          <w:rFonts w:ascii="Calibri" w:hAnsi="Calibri"/>
          <w:color w:val="000000"/>
        </w:rPr>
        <w:t xml:space="preserve">usmjeren je na povećanje učinka ključnih aktivnosti poduzetnika kroz stvaranje povoljnijeg i kvalitetnijeg poslovnog okruženja </w:t>
      </w:r>
      <w:r w:rsidR="000348F6" w:rsidRPr="00CE568B">
        <w:rPr>
          <w:rFonts w:ascii="Calibri" w:hAnsi="Calibri"/>
          <w:color w:val="000000"/>
        </w:rPr>
        <w:t xml:space="preserve">kroz dostupnost </w:t>
      </w:r>
      <w:r w:rsidRPr="00CE568B">
        <w:rPr>
          <w:rFonts w:ascii="Calibri" w:hAnsi="Calibri"/>
          <w:color w:val="000000"/>
        </w:rPr>
        <w:t>adekvatnih poslovnih prostora za gospodarske subjekte malog i srednjeg poduzetništva na području Krapinsko-zagorske županije.</w:t>
      </w:r>
    </w:p>
    <w:p w14:paraId="3686F10B" w14:textId="5E50666C" w:rsidR="00F16B6B" w:rsidRPr="00CE568B" w:rsidRDefault="00D3170F" w:rsidP="00F16B6B">
      <w:pPr>
        <w:pStyle w:val="Odlomakpopisa"/>
        <w:numPr>
          <w:ilvl w:val="0"/>
          <w:numId w:val="7"/>
        </w:numPr>
        <w:autoSpaceDE w:val="0"/>
        <w:autoSpaceDN w:val="0"/>
        <w:adjustRightInd w:val="0"/>
        <w:jc w:val="both"/>
        <w:rPr>
          <w:rFonts w:ascii="Calibri" w:hAnsi="Calibri"/>
          <w:color w:val="000000"/>
        </w:rPr>
      </w:pPr>
      <w:r w:rsidRPr="00CE568B">
        <w:rPr>
          <w:rFonts w:ascii="Calibri" w:hAnsi="Calibri"/>
        </w:rPr>
        <w:t>Korisnici</w:t>
      </w:r>
      <w:r w:rsidR="00B723B4">
        <w:rPr>
          <w:rFonts w:ascii="Calibri" w:hAnsi="Calibri"/>
        </w:rPr>
        <w:t xml:space="preserve"> subvencionir</w:t>
      </w:r>
      <w:r w:rsidR="00FA57C8">
        <w:rPr>
          <w:rFonts w:ascii="Calibri" w:hAnsi="Calibri"/>
        </w:rPr>
        <w:t>anog zakupa</w:t>
      </w:r>
      <w:r w:rsidR="00B723B4">
        <w:rPr>
          <w:rFonts w:ascii="Calibri" w:hAnsi="Calibri"/>
        </w:rPr>
        <w:t xml:space="preserve"> po</w:t>
      </w:r>
      <w:r w:rsidRPr="00CE568B">
        <w:rPr>
          <w:rFonts w:ascii="Calibri" w:hAnsi="Calibri"/>
        </w:rPr>
        <w:t xml:space="preserve"> ovom pro</w:t>
      </w:r>
      <w:r w:rsidR="000348F6" w:rsidRPr="00CE568B">
        <w:rPr>
          <w:rFonts w:ascii="Calibri" w:hAnsi="Calibri"/>
        </w:rPr>
        <w:t xml:space="preserve">gramu mogu biti </w:t>
      </w:r>
      <w:r w:rsidRPr="00CE568B">
        <w:rPr>
          <w:rFonts w:ascii="Calibri" w:hAnsi="Calibri"/>
        </w:rPr>
        <w:t xml:space="preserve">trgovačka društva, obrti, zadruge,  </w:t>
      </w:r>
      <w:r w:rsidRPr="00CE568B">
        <w:rPr>
          <w:rFonts w:ascii="Calibri" w:hAnsi="Calibri"/>
          <w:color w:val="000000"/>
        </w:rPr>
        <w:t xml:space="preserve">i to prvenstveno </w:t>
      </w:r>
      <w:r w:rsidRPr="00CE568B">
        <w:rPr>
          <w:rFonts w:ascii="Calibri" w:hAnsi="Calibri"/>
        </w:rPr>
        <w:t xml:space="preserve">poduzetnici početnici te poduzetnici koji se nalaze u razvoju svojih poduzetničkih aktivnosti, a bave se ili imaju namjeru baviti se proizvodnom djelatnošću, uslužnom djelatnošću vezanom uz proizvodnju, trgovinom, djelatnostima iz područja ICT-a multimedije, digitalne grafike, arhitekture i građevinarstva, elektrotehnike ili elektroničkog poslovanja, poduzetnicima koji razvijaju projekte ili koriste inovativan koncept poslovanja. </w:t>
      </w:r>
    </w:p>
    <w:p w14:paraId="71DA069D" w14:textId="7BF9D24D" w:rsidR="00D3170F" w:rsidRPr="00CE568B" w:rsidRDefault="00D3170F" w:rsidP="00F16B6B">
      <w:pPr>
        <w:pStyle w:val="Odlomakpopisa"/>
        <w:numPr>
          <w:ilvl w:val="0"/>
          <w:numId w:val="7"/>
        </w:numPr>
        <w:autoSpaceDE w:val="0"/>
        <w:autoSpaceDN w:val="0"/>
        <w:adjustRightInd w:val="0"/>
        <w:jc w:val="both"/>
        <w:rPr>
          <w:rFonts w:ascii="Calibri" w:hAnsi="Calibri"/>
          <w:color w:val="000000"/>
        </w:rPr>
      </w:pPr>
      <w:r w:rsidRPr="00CE568B">
        <w:rPr>
          <w:rFonts w:ascii="Calibri" w:hAnsi="Calibri"/>
        </w:rPr>
        <w:t>Da bi podnositelj zahtjeva bio prihvatljiv kao korisnik potpore nužno je da i</w:t>
      </w:r>
      <w:r w:rsidR="00FA57C8">
        <w:rPr>
          <w:rFonts w:ascii="Calibri" w:hAnsi="Calibri"/>
        </w:rPr>
        <w:t>sti ima registrirano sjedište</w:t>
      </w:r>
      <w:r w:rsidR="00B723B4">
        <w:rPr>
          <w:rFonts w:ascii="Calibri" w:hAnsi="Calibri"/>
        </w:rPr>
        <w:t xml:space="preserve"> na</w:t>
      </w:r>
      <w:r w:rsidRPr="00CE568B">
        <w:rPr>
          <w:rFonts w:ascii="Calibri" w:hAnsi="Calibri"/>
        </w:rPr>
        <w:t xml:space="preserve"> području </w:t>
      </w:r>
      <w:r w:rsidR="00F16B6B" w:rsidRPr="00CE568B">
        <w:rPr>
          <w:rFonts w:ascii="Calibri" w:hAnsi="Calibri"/>
        </w:rPr>
        <w:t xml:space="preserve">Krapinsko-zagorske </w:t>
      </w:r>
      <w:r w:rsidRPr="00CE568B">
        <w:rPr>
          <w:rFonts w:ascii="Calibri" w:hAnsi="Calibri"/>
        </w:rPr>
        <w:t>županije te da se radi o poduzetniku početniku ili pod</w:t>
      </w:r>
      <w:r w:rsidR="000348F6" w:rsidRPr="00CE568B">
        <w:rPr>
          <w:rFonts w:ascii="Calibri" w:hAnsi="Calibri"/>
        </w:rPr>
        <w:t>uzetniku do 3 godine poslovanja.</w:t>
      </w:r>
    </w:p>
    <w:p w14:paraId="543CAA26" w14:textId="77777777" w:rsidR="00074EEE" w:rsidRPr="00CE568B" w:rsidRDefault="00074EEE" w:rsidP="00074EEE">
      <w:pPr>
        <w:jc w:val="both"/>
        <w:rPr>
          <w:rFonts w:ascii="Calibri" w:hAnsi="Calibri"/>
        </w:rPr>
      </w:pPr>
    </w:p>
    <w:p w14:paraId="36584A0C" w14:textId="77777777" w:rsidR="00782D28" w:rsidRPr="00F3171A" w:rsidRDefault="00EB0EF0" w:rsidP="00782D28">
      <w:pPr>
        <w:spacing w:after="0"/>
        <w:jc w:val="center"/>
        <w:rPr>
          <w:rFonts w:ascii="Calibri" w:hAnsi="Calibri"/>
          <w:b/>
        </w:rPr>
      </w:pPr>
      <w:r w:rsidRPr="00F3171A">
        <w:rPr>
          <w:rFonts w:ascii="Calibri" w:hAnsi="Calibri"/>
          <w:b/>
        </w:rPr>
        <w:t>Članak 3</w:t>
      </w:r>
      <w:r w:rsidR="00782D28" w:rsidRPr="00F3171A">
        <w:rPr>
          <w:rFonts w:ascii="Calibri" w:hAnsi="Calibri"/>
          <w:b/>
        </w:rPr>
        <w:t>.</w:t>
      </w:r>
    </w:p>
    <w:p w14:paraId="741D8AD1" w14:textId="77777777" w:rsidR="00782D28" w:rsidRPr="00F3171A" w:rsidRDefault="00782D28" w:rsidP="00782D28">
      <w:pPr>
        <w:jc w:val="center"/>
        <w:rPr>
          <w:rFonts w:ascii="Calibri" w:hAnsi="Calibri"/>
          <w:b/>
        </w:rPr>
      </w:pPr>
      <w:r w:rsidRPr="00F3171A">
        <w:rPr>
          <w:rFonts w:ascii="Calibri" w:hAnsi="Calibri"/>
          <w:b/>
        </w:rPr>
        <w:t xml:space="preserve">Prihvatljivi </w:t>
      </w:r>
      <w:r w:rsidR="006C1C19" w:rsidRPr="00F3171A">
        <w:rPr>
          <w:rFonts w:ascii="Calibri" w:hAnsi="Calibri"/>
          <w:b/>
        </w:rPr>
        <w:t>korisnici</w:t>
      </w:r>
    </w:p>
    <w:p w14:paraId="2C6379AD" w14:textId="5F9A1BCE" w:rsidR="0095271C" w:rsidRPr="00CE568B" w:rsidRDefault="0095271C" w:rsidP="0095271C">
      <w:pPr>
        <w:jc w:val="both"/>
        <w:rPr>
          <w:rFonts w:ascii="Calibri" w:hAnsi="Calibri"/>
        </w:rPr>
      </w:pPr>
      <w:r w:rsidRPr="00CE568B">
        <w:rPr>
          <w:rFonts w:ascii="Calibri" w:hAnsi="Calibri"/>
        </w:rPr>
        <w:t xml:space="preserve">Preduvjeti za podnošenje prijave odnose se na sve subjekte </w:t>
      </w:r>
      <w:r w:rsidR="000348F6" w:rsidRPr="00CE568B">
        <w:rPr>
          <w:rFonts w:ascii="Calibri" w:hAnsi="Calibri"/>
        </w:rPr>
        <w:t xml:space="preserve">iz članka 2. točke 3 </w:t>
      </w:r>
      <w:r w:rsidRPr="00CE568B">
        <w:rPr>
          <w:rFonts w:ascii="Calibri" w:hAnsi="Calibri"/>
        </w:rPr>
        <w:t>koji se žele uključiti u program potpore te trebaju zadovoljiti sljedeće opće uvjete:</w:t>
      </w:r>
    </w:p>
    <w:p w14:paraId="1274B659" w14:textId="3A05C15E" w:rsidR="00564F87" w:rsidRPr="00CE568B" w:rsidRDefault="00564F87" w:rsidP="00564F87">
      <w:pPr>
        <w:pStyle w:val="Odlomakpopisa"/>
        <w:jc w:val="both"/>
        <w:rPr>
          <w:rFonts w:ascii="Calibri" w:hAnsi="Calibri"/>
        </w:rPr>
      </w:pPr>
      <w:r w:rsidRPr="00CE568B">
        <w:rPr>
          <w:rFonts w:ascii="Calibri" w:hAnsi="Calibri"/>
        </w:rPr>
        <w:t xml:space="preserve">Kandidat za </w:t>
      </w:r>
      <w:r w:rsidR="00B723B4">
        <w:rPr>
          <w:rFonts w:ascii="Calibri" w:hAnsi="Calibri"/>
        </w:rPr>
        <w:t xml:space="preserve">korištenje subvencioniranog </w:t>
      </w:r>
      <w:r w:rsidR="00BC0001">
        <w:rPr>
          <w:rFonts w:ascii="Calibri" w:hAnsi="Calibri"/>
        </w:rPr>
        <w:t xml:space="preserve">zakupa </w:t>
      </w:r>
      <w:r w:rsidRPr="00CE568B">
        <w:rPr>
          <w:rFonts w:ascii="Calibri" w:hAnsi="Calibri"/>
        </w:rPr>
        <w:t>prostor</w:t>
      </w:r>
      <w:r w:rsidR="00B723B4">
        <w:rPr>
          <w:rFonts w:ascii="Calibri" w:hAnsi="Calibri"/>
        </w:rPr>
        <w:t>a</w:t>
      </w:r>
      <w:r w:rsidRPr="00CE568B">
        <w:rPr>
          <w:rFonts w:ascii="Calibri" w:hAnsi="Calibri"/>
        </w:rPr>
        <w:t xml:space="preserve"> Poduzetničkog inkubatora treba zadovoljiti sljedeće uvjete:</w:t>
      </w:r>
    </w:p>
    <w:p w14:paraId="228425A3" w14:textId="77777777" w:rsidR="00564F87" w:rsidRPr="00CE568B" w:rsidRDefault="00564F87" w:rsidP="00564F87">
      <w:pPr>
        <w:pStyle w:val="Odlomakpopisa"/>
        <w:numPr>
          <w:ilvl w:val="0"/>
          <w:numId w:val="15"/>
        </w:numPr>
        <w:jc w:val="both"/>
        <w:rPr>
          <w:rFonts w:ascii="Calibri" w:hAnsi="Calibri"/>
        </w:rPr>
      </w:pPr>
      <w:r w:rsidRPr="00CE568B">
        <w:rPr>
          <w:rFonts w:ascii="Calibri" w:hAnsi="Calibri"/>
        </w:rPr>
        <w:t>Status poduzetnika početnika ili poduzetnika inovatora</w:t>
      </w:r>
    </w:p>
    <w:p w14:paraId="42A4A59F" w14:textId="77777777" w:rsidR="00564F87" w:rsidRPr="00CE568B" w:rsidRDefault="00564F87" w:rsidP="00564F87">
      <w:pPr>
        <w:pStyle w:val="Odlomakpopisa"/>
        <w:numPr>
          <w:ilvl w:val="0"/>
          <w:numId w:val="15"/>
        </w:numPr>
        <w:jc w:val="both"/>
        <w:rPr>
          <w:rFonts w:ascii="Calibri" w:hAnsi="Calibri"/>
        </w:rPr>
      </w:pPr>
      <w:r w:rsidRPr="00CE568B">
        <w:rPr>
          <w:rFonts w:ascii="Calibri" w:hAnsi="Calibri"/>
        </w:rPr>
        <w:t>Sjedište/prebivalište na području Krapinsko-zagorske županije</w:t>
      </w:r>
    </w:p>
    <w:p w14:paraId="4172A292" w14:textId="3DD4D707" w:rsidR="00564F87" w:rsidRPr="00CE568B" w:rsidRDefault="00564F87" w:rsidP="00564F87">
      <w:pPr>
        <w:pStyle w:val="Odlomakpopisa"/>
        <w:numPr>
          <w:ilvl w:val="0"/>
          <w:numId w:val="15"/>
        </w:numPr>
        <w:jc w:val="both"/>
        <w:rPr>
          <w:rFonts w:ascii="Calibri" w:hAnsi="Calibri"/>
        </w:rPr>
      </w:pPr>
      <w:r w:rsidRPr="00CE568B">
        <w:rPr>
          <w:rFonts w:ascii="Calibri" w:hAnsi="Calibri"/>
        </w:rPr>
        <w:t xml:space="preserve">Biti registriran za obavljanje jedne ili više </w:t>
      </w:r>
      <w:r w:rsidR="00B723B4">
        <w:rPr>
          <w:rFonts w:ascii="Calibri" w:hAnsi="Calibri"/>
        </w:rPr>
        <w:t>djelatnosti iz sljedećih područja:</w:t>
      </w:r>
    </w:p>
    <w:p w14:paraId="65D3A4C3" w14:textId="366DEF8A" w:rsidR="00564F87" w:rsidRPr="00CE568B" w:rsidRDefault="00B723B4" w:rsidP="00564F87">
      <w:pPr>
        <w:pStyle w:val="Odlomakpopisa"/>
        <w:numPr>
          <w:ilvl w:val="1"/>
          <w:numId w:val="15"/>
        </w:numPr>
        <w:jc w:val="both"/>
        <w:rPr>
          <w:rFonts w:ascii="Calibri" w:hAnsi="Calibri"/>
        </w:rPr>
      </w:pPr>
      <w:r>
        <w:rPr>
          <w:rFonts w:ascii="Calibri" w:hAnsi="Calibri"/>
        </w:rPr>
        <w:t>Energetska učinkovitost</w:t>
      </w:r>
    </w:p>
    <w:p w14:paraId="0364B1FF" w14:textId="2DBCA0B0" w:rsidR="00564F87" w:rsidRPr="00CE568B" w:rsidRDefault="00564F87" w:rsidP="00564F87">
      <w:pPr>
        <w:pStyle w:val="Odlomakpopisa"/>
        <w:numPr>
          <w:ilvl w:val="1"/>
          <w:numId w:val="15"/>
        </w:numPr>
        <w:jc w:val="both"/>
        <w:rPr>
          <w:rFonts w:ascii="Calibri" w:hAnsi="Calibri"/>
        </w:rPr>
      </w:pPr>
      <w:r w:rsidRPr="00CE568B">
        <w:rPr>
          <w:rFonts w:ascii="Calibri" w:hAnsi="Calibri"/>
        </w:rPr>
        <w:t>ICT-a</w:t>
      </w:r>
    </w:p>
    <w:p w14:paraId="490D3F5B" w14:textId="71244397" w:rsidR="00564F87" w:rsidRPr="00CE568B" w:rsidRDefault="00B723B4" w:rsidP="00564F87">
      <w:pPr>
        <w:pStyle w:val="Odlomakpopisa"/>
        <w:numPr>
          <w:ilvl w:val="1"/>
          <w:numId w:val="15"/>
        </w:numPr>
        <w:jc w:val="both"/>
        <w:rPr>
          <w:rFonts w:ascii="Calibri" w:hAnsi="Calibri"/>
        </w:rPr>
      </w:pPr>
      <w:r>
        <w:rPr>
          <w:rFonts w:ascii="Calibri" w:hAnsi="Calibri"/>
        </w:rPr>
        <w:t>m</w:t>
      </w:r>
      <w:r w:rsidR="00564F87" w:rsidRPr="00CE568B">
        <w:rPr>
          <w:rFonts w:ascii="Calibri" w:hAnsi="Calibri"/>
        </w:rPr>
        <w:t>ultimedij</w:t>
      </w:r>
      <w:r>
        <w:rPr>
          <w:rFonts w:ascii="Calibri" w:hAnsi="Calibri"/>
        </w:rPr>
        <w:t>a</w:t>
      </w:r>
      <w:r w:rsidR="00564F87" w:rsidRPr="00CE568B">
        <w:rPr>
          <w:rFonts w:ascii="Calibri" w:hAnsi="Calibri"/>
        </w:rPr>
        <w:t>, digitaln</w:t>
      </w:r>
      <w:r>
        <w:rPr>
          <w:rFonts w:ascii="Calibri" w:hAnsi="Calibri"/>
        </w:rPr>
        <w:t>a grafika, arhitektura</w:t>
      </w:r>
      <w:r w:rsidR="00564F87" w:rsidRPr="00CE568B">
        <w:rPr>
          <w:rFonts w:ascii="Calibri" w:hAnsi="Calibri"/>
        </w:rPr>
        <w:t xml:space="preserve"> i građevinarstv</w:t>
      </w:r>
      <w:r>
        <w:rPr>
          <w:rFonts w:ascii="Calibri" w:hAnsi="Calibri"/>
        </w:rPr>
        <w:t>o</w:t>
      </w:r>
      <w:r w:rsidR="00564F87" w:rsidRPr="00CE568B">
        <w:rPr>
          <w:rFonts w:ascii="Calibri" w:hAnsi="Calibri"/>
        </w:rPr>
        <w:t>, elektrotehnik</w:t>
      </w:r>
      <w:r>
        <w:rPr>
          <w:rFonts w:ascii="Calibri" w:hAnsi="Calibri"/>
        </w:rPr>
        <w:t>a</w:t>
      </w:r>
      <w:r w:rsidR="00564F87" w:rsidRPr="00CE568B">
        <w:rPr>
          <w:rFonts w:ascii="Calibri" w:hAnsi="Calibri"/>
        </w:rPr>
        <w:t xml:space="preserve"> ili elektroničko</w:t>
      </w:r>
      <w:r>
        <w:rPr>
          <w:rFonts w:ascii="Calibri" w:hAnsi="Calibri"/>
        </w:rPr>
        <w:t xml:space="preserve"> poslovanje</w:t>
      </w:r>
    </w:p>
    <w:p w14:paraId="1C4456FC" w14:textId="20064531" w:rsidR="00564F87" w:rsidRPr="00CE568B" w:rsidRDefault="00B723B4" w:rsidP="00564F87">
      <w:pPr>
        <w:pStyle w:val="Odlomakpopisa"/>
        <w:numPr>
          <w:ilvl w:val="1"/>
          <w:numId w:val="15"/>
        </w:numPr>
        <w:jc w:val="both"/>
        <w:rPr>
          <w:rFonts w:ascii="Calibri" w:hAnsi="Calibri"/>
        </w:rPr>
      </w:pPr>
      <w:r>
        <w:rPr>
          <w:rFonts w:ascii="Calibri" w:hAnsi="Calibri"/>
        </w:rPr>
        <w:t>savjetodavne usluge</w:t>
      </w:r>
    </w:p>
    <w:p w14:paraId="04C9BB9F" w14:textId="77777777" w:rsidR="00564F87" w:rsidRPr="00CE568B" w:rsidRDefault="00564F87" w:rsidP="00564F87">
      <w:pPr>
        <w:pStyle w:val="Odlomakpopisa"/>
        <w:numPr>
          <w:ilvl w:val="1"/>
          <w:numId w:val="15"/>
        </w:numPr>
        <w:jc w:val="both"/>
        <w:rPr>
          <w:rFonts w:ascii="Calibri" w:hAnsi="Calibri"/>
        </w:rPr>
      </w:pPr>
      <w:r w:rsidRPr="00CE568B">
        <w:rPr>
          <w:rFonts w:ascii="Calibri" w:hAnsi="Calibri"/>
        </w:rPr>
        <w:t>Ostale uslužne djelatnosti vezane uz proizvodnju</w:t>
      </w:r>
    </w:p>
    <w:p w14:paraId="4A2F6D78" w14:textId="77777777" w:rsidR="00564F87" w:rsidRPr="00CE568B" w:rsidRDefault="00564F87" w:rsidP="00564F87">
      <w:pPr>
        <w:pStyle w:val="Odlomakpopisa"/>
        <w:numPr>
          <w:ilvl w:val="0"/>
          <w:numId w:val="15"/>
        </w:numPr>
        <w:jc w:val="both"/>
        <w:rPr>
          <w:rFonts w:ascii="Calibri" w:hAnsi="Calibri"/>
        </w:rPr>
      </w:pPr>
      <w:r w:rsidRPr="00CE568B">
        <w:rPr>
          <w:rFonts w:ascii="Calibri" w:hAnsi="Calibri"/>
        </w:rPr>
        <w:t>Imati podmirene obveze prema državi</w:t>
      </w:r>
    </w:p>
    <w:p w14:paraId="188782F7" w14:textId="77777777" w:rsidR="00564F87" w:rsidRPr="00CE568B" w:rsidRDefault="00564F87" w:rsidP="00564F87">
      <w:pPr>
        <w:pStyle w:val="Odlomakpopisa"/>
        <w:numPr>
          <w:ilvl w:val="0"/>
          <w:numId w:val="15"/>
        </w:numPr>
        <w:jc w:val="both"/>
        <w:rPr>
          <w:rFonts w:ascii="Calibri" w:hAnsi="Calibri"/>
        </w:rPr>
      </w:pPr>
      <w:r w:rsidRPr="00CE568B">
        <w:rPr>
          <w:rFonts w:ascii="Calibri" w:hAnsi="Calibri"/>
        </w:rPr>
        <w:t>Imati podmirene obveze prema zaposlenicima</w:t>
      </w:r>
    </w:p>
    <w:p w14:paraId="21B80690" w14:textId="77777777" w:rsidR="00564F87" w:rsidRPr="00CE568B" w:rsidRDefault="00564F87" w:rsidP="00564F87">
      <w:pPr>
        <w:pStyle w:val="Odlomakpopisa"/>
        <w:numPr>
          <w:ilvl w:val="0"/>
          <w:numId w:val="15"/>
        </w:numPr>
        <w:jc w:val="both"/>
        <w:rPr>
          <w:rFonts w:ascii="Calibri" w:hAnsi="Calibri"/>
        </w:rPr>
      </w:pPr>
      <w:r w:rsidRPr="00CE568B">
        <w:rPr>
          <w:rFonts w:ascii="Calibri" w:hAnsi="Calibri"/>
        </w:rPr>
        <w:t>Ispunjavati propise o potporama male vrijednosti</w:t>
      </w:r>
    </w:p>
    <w:p w14:paraId="6043F353" w14:textId="77777777" w:rsidR="00564F87" w:rsidRPr="00CE568B" w:rsidRDefault="00564F87" w:rsidP="00564F87">
      <w:pPr>
        <w:ind w:left="708"/>
        <w:jc w:val="both"/>
        <w:rPr>
          <w:rFonts w:ascii="Calibri" w:hAnsi="Calibri"/>
        </w:rPr>
      </w:pPr>
      <w:r w:rsidRPr="00261C0E">
        <w:rPr>
          <w:rFonts w:ascii="Calibri" w:hAnsi="Calibri"/>
          <w:u w:val="single"/>
        </w:rPr>
        <w:t>Poduzetnik početnik</w:t>
      </w:r>
      <w:r w:rsidRPr="00CE568B">
        <w:rPr>
          <w:rFonts w:ascii="Calibri" w:hAnsi="Calibri"/>
        </w:rPr>
        <w:t xml:space="preserve"> je poduzetnik koji je u vrijeme podnošenja Zahtjeva upisan u odgovarajući registar (obrtni, sudski registar i dr.) najviše do 3 godine. </w:t>
      </w:r>
    </w:p>
    <w:p w14:paraId="29DAA36D" w14:textId="79DBDA29" w:rsidR="00564F87" w:rsidRPr="00CE568B" w:rsidRDefault="00564F87" w:rsidP="00564F87">
      <w:pPr>
        <w:ind w:left="708"/>
        <w:jc w:val="both"/>
        <w:rPr>
          <w:rFonts w:ascii="Calibri" w:hAnsi="Calibri"/>
        </w:rPr>
      </w:pPr>
      <w:r w:rsidRPr="00CE568B">
        <w:rPr>
          <w:rFonts w:ascii="Calibri" w:hAnsi="Calibri"/>
        </w:rPr>
        <w:lastRenderedPageBreak/>
        <w:t xml:space="preserve">Poduzetnikom početnikom smatraju se i osobe koje nisu registrirale djelatnost, ali namjeravaju obaviti registraciju u roku od 1 mjesec od primitka Odluke o </w:t>
      </w:r>
      <w:r w:rsidR="002F3262">
        <w:rPr>
          <w:rFonts w:ascii="Calibri" w:hAnsi="Calibri"/>
        </w:rPr>
        <w:t xml:space="preserve">odobrenju </w:t>
      </w:r>
      <w:r w:rsidRPr="00CE568B">
        <w:rPr>
          <w:rFonts w:ascii="Calibri" w:hAnsi="Calibri"/>
        </w:rPr>
        <w:t>ko</w:t>
      </w:r>
      <w:r w:rsidR="002F3262">
        <w:rPr>
          <w:rFonts w:ascii="Calibri" w:hAnsi="Calibri"/>
        </w:rPr>
        <w:t>rištenja</w:t>
      </w:r>
      <w:r w:rsidRPr="00CE568B">
        <w:rPr>
          <w:rFonts w:ascii="Calibri" w:hAnsi="Calibri"/>
        </w:rPr>
        <w:t xml:space="preserve"> poslovnog prostora. </w:t>
      </w:r>
    </w:p>
    <w:p w14:paraId="43BC5222" w14:textId="5C771047" w:rsidR="00564F87" w:rsidRPr="00CE568B" w:rsidRDefault="00564F87" w:rsidP="00564F87">
      <w:pPr>
        <w:ind w:left="708"/>
        <w:jc w:val="both"/>
        <w:rPr>
          <w:rFonts w:ascii="Calibri" w:hAnsi="Calibri"/>
        </w:rPr>
      </w:pPr>
      <w:r w:rsidRPr="00261C0E">
        <w:rPr>
          <w:rFonts w:ascii="Calibri" w:hAnsi="Calibri"/>
          <w:u w:val="single"/>
        </w:rPr>
        <w:t>Inovator</w:t>
      </w:r>
      <w:r w:rsidRPr="00CE568B">
        <w:rPr>
          <w:rFonts w:ascii="Calibri" w:hAnsi="Calibri"/>
        </w:rPr>
        <w:t xml:space="preserve"> je pojedinac ili poslovni subjekt koji ima razvijen proizvod/uslugu/tehnologiju za koju je ishodio zaštitu industrijskog vlasništva (žig, patent, </w:t>
      </w:r>
      <w:r w:rsidR="00261C0E">
        <w:rPr>
          <w:rFonts w:ascii="Calibri" w:hAnsi="Calibri"/>
        </w:rPr>
        <w:t>dizajn) u Republici Hrvatskoj i/</w:t>
      </w:r>
      <w:r w:rsidRPr="00CE568B">
        <w:rPr>
          <w:rFonts w:ascii="Calibri" w:hAnsi="Calibri"/>
        </w:rPr>
        <w:t>ili inozemstvu ili nije ishodio zaštitu industrijskog vlasništva, ali je za inovativni proizvod/uslugu/tehnologiju nagrađen na izložbama i sajmovima inovacija.</w:t>
      </w:r>
    </w:p>
    <w:p w14:paraId="2AA7AB69" w14:textId="7052C38C" w:rsidR="00564F87" w:rsidRPr="00CE568B" w:rsidRDefault="00564F87" w:rsidP="00564F87">
      <w:pPr>
        <w:ind w:left="708"/>
        <w:jc w:val="both"/>
        <w:rPr>
          <w:rFonts w:ascii="Calibri" w:hAnsi="Calibri"/>
        </w:rPr>
      </w:pPr>
      <w:r w:rsidRPr="00CE568B">
        <w:rPr>
          <w:rFonts w:ascii="Calibri" w:hAnsi="Calibri"/>
        </w:rPr>
        <w:t xml:space="preserve">Iznimno, poduzetnici koji žele u prostorima Poduzetničkog inkubatora razvijati projekt iz područja ICT-a, multimedije, digitalne grafike, elektrotehnike, elektroničkog poslovanja, uključujući znanstvene institucije, studente i inovatore, a koji ne ispunjavaju uvjete iz ove točke, mogu biti primljeni u poduzetnički inkubator </w:t>
      </w:r>
      <w:r w:rsidR="008E6F7C">
        <w:rPr>
          <w:rFonts w:ascii="Calibri" w:hAnsi="Calibri"/>
        </w:rPr>
        <w:t>u slučaju da nisu popunjeni svi poslovni prostori, a sve temeljem odluke Povjerenstva</w:t>
      </w:r>
      <w:r w:rsidRPr="00CE568B">
        <w:rPr>
          <w:rFonts w:ascii="Calibri" w:hAnsi="Calibri"/>
        </w:rPr>
        <w:t>.</w:t>
      </w:r>
    </w:p>
    <w:p w14:paraId="360E7F73" w14:textId="01573035" w:rsidR="00782D28" w:rsidRPr="00CE568B" w:rsidRDefault="0078386A" w:rsidP="00074EEE">
      <w:pPr>
        <w:jc w:val="both"/>
        <w:rPr>
          <w:rFonts w:ascii="Calibri" w:hAnsi="Calibri"/>
        </w:rPr>
      </w:pPr>
      <w:r>
        <w:rPr>
          <w:rFonts w:ascii="Calibri" w:hAnsi="Calibri"/>
        </w:rPr>
        <w:t xml:space="preserve">Sukladno članku 1. </w:t>
      </w:r>
      <w:r w:rsidR="00782D28" w:rsidRPr="00CE568B">
        <w:rPr>
          <w:rFonts w:ascii="Calibri" w:hAnsi="Calibri"/>
        </w:rPr>
        <w:t xml:space="preserve">de </w:t>
      </w:r>
      <w:proofErr w:type="spellStart"/>
      <w:r w:rsidR="00782D28" w:rsidRPr="00CE568B">
        <w:rPr>
          <w:rFonts w:ascii="Calibri" w:hAnsi="Calibri"/>
        </w:rPr>
        <w:t>minimis</w:t>
      </w:r>
      <w:proofErr w:type="spellEnd"/>
      <w:r w:rsidR="00782D28" w:rsidRPr="00CE568B">
        <w:rPr>
          <w:rFonts w:ascii="Calibri" w:hAnsi="Calibri"/>
        </w:rPr>
        <w:t xml:space="preserve"> Uredbe, potpora male vrijednosti ne može se dodijeliti poduzetniku koji je u teškoćama, odnosno ako ispunjava jedan od uvjeta kako slijedi:</w:t>
      </w:r>
    </w:p>
    <w:p w14:paraId="653C2908" w14:textId="77777777" w:rsidR="00782D28" w:rsidRPr="00CE568B" w:rsidRDefault="00782D28" w:rsidP="00782D28">
      <w:pPr>
        <w:pStyle w:val="Odlomakpopisa"/>
        <w:numPr>
          <w:ilvl w:val="0"/>
          <w:numId w:val="5"/>
        </w:numPr>
        <w:jc w:val="both"/>
        <w:rPr>
          <w:rFonts w:ascii="Calibri" w:hAnsi="Calibri"/>
        </w:rPr>
      </w:pPr>
      <w:r w:rsidRPr="00CE568B">
        <w:rPr>
          <w:rFonts w:ascii="Calibri" w:hAnsi="Calibri"/>
        </w:rPr>
        <w:t>U slučaju društva s ograničenom odgovornošću, osim MSP-a koji postoji manje od tri godine ili, ako je više od polovice njegovog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odgovornošću“ odnosi se posebno na dvije vrste društava navedene u Prilogu I. Direktive 2013/34/EU, a „vlasnički kapital“ obuhvaća, prema potrebi, sve premije emitirane na dionice</w:t>
      </w:r>
    </w:p>
    <w:p w14:paraId="4FFEF1F8" w14:textId="77777777" w:rsidR="00782D28" w:rsidRPr="00CE568B" w:rsidRDefault="00782D28" w:rsidP="00782D28">
      <w:pPr>
        <w:pStyle w:val="Odlomakpopisa"/>
        <w:numPr>
          <w:ilvl w:val="0"/>
          <w:numId w:val="5"/>
        </w:numPr>
        <w:jc w:val="both"/>
        <w:rPr>
          <w:rFonts w:ascii="Calibri" w:hAnsi="Calibri"/>
        </w:rPr>
      </w:pPr>
      <w:r w:rsidRPr="00CE568B">
        <w:rPr>
          <w:rFonts w:ascii="Calibri" w:hAnsi="Calibri"/>
        </w:rPr>
        <w:t>U slučaju društva u kojem najmanje nekoliko članova snosi neograničenu odgovornost za dug društva, osim MSP-a koji postoje manje od tri godine majki he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02959DAD" w14:textId="3B333AA5" w:rsidR="00782D28" w:rsidRPr="00CE568B" w:rsidRDefault="00782D28" w:rsidP="00782D28">
      <w:pPr>
        <w:pStyle w:val="Odlomakpopisa"/>
        <w:numPr>
          <w:ilvl w:val="0"/>
          <w:numId w:val="5"/>
        </w:numPr>
        <w:jc w:val="both"/>
        <w:rPr>
          <w:rFonts w:ascii="Calibri" w:hAnsi="Calibri"/>
        </w:rPr>
      </w:pPr>
      <w:r w:rsidRPr="00CE568B">
        <w:rPr>
          <w:rFonts w:ascii="Calibri" w:hAnsi="Calibri"/>
        </w:rPr>
        <w:t>Kada se nad poduzetnikom provodi cjelokupni stečajni pos</w:t>
      </w:r>
      <w:r w:rsidR="0078386A">
        <w:rPr>
          <w:rFonts w:ascii="Calibri" w:hAnsi="Calibri"/>
        </w:rPr>
        <w:t>tupak ili postupak likvidacije s</w:t>
      </w:r>
      <w:r w:rsidRPr="00CE568B">
        <w:rPr>
          <w:rFonts w:ascii="Calibri" w:hAnsi="Calibri"/>
        </w:rPr>
        <w:t xml:space="preserve">ukladno odredbama Stečajnog zakona (NN 44/96,29/99, 129/00, 123/03, 82/06, 116/10, 25/12, 133/12) ili postupak </w:t>
      </w:r>
      <w:proofErr w:type="spellStart"/>
      <w:r w:rsidRPr="00CE568B">
        <w:rPr>
          <w:rFonts w:ascii="Calibri" w:hAnsi="Calibri"/>
        </w:rPr>
        <w:t>predstečajne</w:t>
      </w:r>
      <w:proofErr w:type="spellEnd"/>
      <w:r w:rsidRPr="00CE568B">
        <w:rPr>
          <w:rFonts w:ascii="Calibri" w:hAnsi="Calibri"/>
        </w:rPr>
        <w:t xml:space="preserve"> nagodbe sukladno Zakonu o financijskom poslovanju i </w:t>
      </w:r>
      <w:proofErr w:type="spellStart"/>
      <w:r w:rsidRPr="00CE568B">
        <w:rPr>
          <w:rFonts w:ascii="Calibri" w:hAnsi="Calibri"/>
        </w:rPr>
        <w:t>predstečajnoj</w:t>
      </w:r>
      <w:proofErr w:type="spellEnd"/>
      <w:r w:rsidRPr="00CE568B">
        <w:rPr>
          <w:rFonts w:ascii="Calibri" w:hAnsi="Calibri"/>
        </w:rPr>
        <w:t xml:space="preserve"> nagodbi (NN 108/12, 144/12, 81/13, 112/13) ili kada ispunjava kriterije u skladu s ovim zakonima da se nad njim provede cjelokupni stečajni ili </w:t>
      </w:r>
      <w:proofErr w:type="spellStart"/>
      <w:r w:rsidRPr="00CE568B">
        <w:rPr>
          <w:rFonts w:ascii="Calibri" w:hAnsi="Calibri"/>
        </w:rPr>
        <w:t>predstečajni</w:t>
      </w:r>
      <w:proofErr w:type="spellEnd"/>
      <w:r w:rsidRPr="00CE568B">
        <w:rPr>
          <w:rFonts w:ascii="Calibri" w:hAnsi="Calibri"/>
        </w:rPr>
        <w:t xml:space="preserve"> postupak na zahtjev vjerovnika.</w:t>
      </w:r>
    </w:p>
    <w:p w14:paraId="40CE9C83" w14:textId="77777777" w:rsidR="00782D28" w:rsidRPr="00CE568B" w:rsidRDefault="00782D28" w:rsidP="00782D28">
      <w:pPr>
        <w:pStyle w:val="Odlomakpopisa"/>
        <w:numPr>
          <w:ilvl w:val="0"/>
          <w:numId w:val="5"/>
        </w:numPr>
        <w:jc w:val="both"/>
        <w:rPr>
          <w:rFonts w:ascii="Calibri" w:hAnsi="Calibri"/>
        </w:rPr>
      </w:pPr>
      <w:r w:rsidRPr="00CE568B">
        <w:rPr>
          <w:rFonts w:ascii="Calibri" w:hAnsi="Calibri"/>
        </w:rPr>
        <w:t>Ako je poduzetnik primio potporu za sanaciju, a još nije nadoknadio zajam ili okončao jamstvo, ili je primio potporu za restrukturiranje, a još je podložan planu restrukturiranja</w:t>
      </w:r>
    </w:p>
    <w:p w14:paraId="51571CF1" w14:textId="77777777" w:rsidR="00782D28" w:rsidRPr="00CE568B" w:rsidRDefault="00782D28" w:rsidP="00782D28">
      <w:pPr>
        <w:pStyle w:val="Odlomakpopisa"/>
        <w:numPr>
          <w:ilvl w:val="0"/>
          <w:numId w:val="5"/>
        </w:numPr>
        <w:jc w:val="both"/>
        <w:rPr>
          <w:rFonts w:ascii="Calibri" w:hAnsi="Calibri"/>
        </w:rPr>
      </w:pPr>
      <w:r w:rsidRPr="00CE568B">
        <w:rPr>
          <w:rFonts w:ascii="Calibri" w:hAnsi="Calibri"/>
        </w:rPr>
        <w:t>U slučaju poduzetnika koji nije MSP, ako je tijekom zadnje dvije godine:</w:t>
      </w:r>
    </w:p>
    <w:p w14:paraId="15FE21BF" w14:textId="77777777" w:rsidR="00782D28" w:rsidRPr="00CE568B" w:rsidRDefault="00782D28" w:rsidP="00782D28">
      <w:pPr>
        <w:pStyle w:val="Odlomakpopisa"/>
        <w:numPr>
          <w:ilvl w:val="2"/>
          <w:numId w:val="3"/>
        </w:numPr>
        <w:jc w:val="both"/>
        <w:rPr>
          <w:rFonts w:ascii="Calibri" w:hAnsi="Calibri"/>
        </w:rPr>
      </w:pPr>
      <w:r w:rsidRPr="00CE568B">
        <w:rPr>
          <w:rFonts w:ascii="Calibri" w:hAnsi="Calibri"/>
        </w:rPr>
        <w:t>Omjer knjigovodstvenog duga i kapitala poduzetnika bio veći od 7,5 i</w:t>
      </w:r>
    </w:p>
    <w:p w14:paraId="516147D8" w14:textId="77777777" w:rsidR="00782D28" w:rsidRPr="00CE568B" w:rsidRDefault="00782D28" w:rsidP="00782D28">
      <w:pPr>
        <w:pStyle w:val="Odlomakpopisa"/>
        <w:numPr>
          <w:ilvl w:val="2"/>
          <w:numId w:val="3"/>
        </w:numPr>
        <w:jc w:val="both"/>
        <w:rPr>
          <w:rFonts w:ascii="Calibri" w:hAnsi="Calibri"/>
        </w:rPr>
      </w:pPr>
      <w:r w:rsidRPr="00CE568B">
        <w:rPr>
          <w:rFonts w:ascii="Calibri" w:hAnsi="Calibri"/>
        </w:rPr>
        <w:t>EBITDA koeficijent pokrića kamata poduzetnika bio je niži od 1,0</w:t>
      </w:r>
    </w:p>
    <w:p w14:paraId="1C0E10CC" w14:textId="77777777" w:rsidR="00782D28" w:rsidRPr="00CE568B" w:rsidRDefault="00782D28" w:rsidP="00074EEE">
      <w:pPr>
        <w:jc w:val="both"/>
        <w:rPr>
          <w:rFonts w:ascii="Calibri" w:hAnsi="Calibri"/>
        </w:rPr>
      </w:pPr>
      <w:r w:rsidRPr="00CE568B">
        <w:rPr>
          <w:rFonts w:ascii="Calibri" w:hAnsi="Calibri"/>
        </w:rPr>
        <w:t xml:space="preserve">U slučaju i kada nije ispunjena niti jedna od pretpostavki iz točki a, b, c, d i e smatra se da se poduzetnik nalazi u teškoćama ako se radi o poduzetniku nad kojim je otvoren postupak </w:t>
      </w:r>
      <w:proofErr w:type="spellStart"/>
      <w:r w:rsidRPr="00CE568B">
        <w:rPr>
          <w:rFonts w:ascii="Calibri" w:hAnsi="Calibri"/>
        </w:rPr>
        <w:t>predstečajne</w:t>
      </w:r>
      <w:proofErr w:type="spellEnd"/>
      <w:r w:rsidRPr="00CE568B">
        <w:rPr>
          <w:rFonts w:ascii="Calibri" w:hAnsi="Calibri"/>
        </w:rPr>
        <w:t xml:space="preserve"> nagodbe, koji nije ispunio obveze vezane uz plaćanje poreza, te poreza, prireza i doprinosa na i iz plaće sukladno zakonskim odredbama, te nema podmirene sve obveze prema svojim zaposlenicima prema bilo kojoj osnovi.</w:t>
      </w:r>
    </w:p>
    <w:p w14:paraId="00FC3987" w14:textId="3543933B" w:rsidR="00E35E4A" w:rsidRPr="00CE568B" w:rsidRDefault="00564F87" w:rsidP="00074EEE">
      <w:pPr>
        <w:jc w:val="both"/>
        <w:rPr>
          <w:rFonts w:ascii="Calibri" w:hAnsi="Calibri"/>
        </w:rPr>
      </w:pPr>
      <w:r w:rsidRPr="00CE568B">
        <w:rPr>
          <w:rFonts w:ascii="Calibri" w:hAnsi="Calibri"/>
        </w:rPr>
        <w:lastRenderedPageBreak/>
        <w:t>Korisnici sredstava po ovom programu također ne mogu biti prijavitelji koji obavljaju trgovinsku i</w:t>
      </w:r>
      <w:r w:rsidR="00716F71">
        <w:rPr>
          <w:rFonts w:ascii="Calibri" w:hAnsi="Calibri"/>
        </w:rPr>
        <w:t>/ili ugostiteljsku djelatnost, k</w:t>
      </w:r>
      <w:r w:rsidRPr="00CE568B">
        <w:rPr>
          <w:rFonts w:ascii="Calibri" w:hAnsi="Calibri"/>
        </w:rPr>
        <w:t xml:space="preserve">ladionice i kockarnice te koji obavljaju djelatnost koja narušava ugled Poduzetničkog inkubatora te ne posluju u skladu s praksom „dobrog poduzetnika“. </w:t>
      </w:r>
    </w:p>
    <w:p w14:paraId="2783E4E9" w14:textId="77777777" w:rsidR="00716F71" w:rsidRDefault="00716F71" w:rsidP="00F6425F">
      <w:pPr>
        <w:spacing w:after="0"/>
        <w:jc w:val="center"/>
        <w:rPr>
          <w:rFonts w:ascii="Calibri" w:hAnsi="Calibri"/>
        </w:rPr>
      </w:pPr>
    </w:p>
    <w:p w14:paraId="41B9ED39" w14:textId="77777777" w:rsidR="00F6425F" w:rsidRPr="00F3171A" w:rsidRDefault="00F6425F" w:rsidP="00F6425F">
      <w:pPr>
        <w:spacing w:after="0"/>
        <w:jc w:val="center"/>
        <w:rPr>
          <w:rFonts w:ascii="Calibri" w:hAnsi="Calibri"/>
          <w:b/>
        </w:rPr>
      </w:pPr>
      <w:r w:rsidRPr="00F3171A">
        <w:rPr>
          <w:rFonts w:ascii="Calibri" w:hAnsi="Calibri"/>
          <w:b/>
        </w:rPr>
        <w:t>Članak</w:t>
      </w:r>
      <w:r w:rsidR="00EB0EF0" w:rsidRPr="00F3171A">
        <w:rPr>
          <w:rFonts w:ascii="Calibri" w:hAnsi="Calibri"/>
          <w:b/>
        </w:rPr>
        <w:t xml:space="preserve"> 4</w:t>
      </w:r>
      <w:r w:rsidRPr="00F3171A">
        <w:rPr>
          <w:rFonts w:ascii="Calibri" w:hAnsi="Calibri"/>
          <w:b/>
        </w:rPr>
        <w:t>.</w:t>
      </w:r>
    </w:p>
    <w:p w14:paraId="14CE68A5" w14:textId="77777777" w:rsidR="00F6425F" w:rsidRPr="00F3171A" w:rsidRDefault="00EB0EF0" w:rsidP="00F6425F">
      <w:pPr>
        <w:jc w:val="center"/>
        <w:rPr>
          <w:rFonts w:ascii="Calibri" w:hAnsi="Calibri"/>
          <w:b/>
        </w:rPr>
      </w:pPr>
      <w:r w:rsidRPr="00F3171A">
        <w:rPr>
          <w:rFonts w:ascii="Calibri" w:hAnsi="Calibri"/>
          <w:b/>
        </w:rPr>
        <w:t>Uključivanje u program potpore</w:t>
      </w:r>
    </w:p>
    <w:p w14:paraId="4D91399D" w14:textId="77777777" w:rsidR="006C1C19" w:rsidRPr="00CE568B" w:rsidRDefault="006C1C19" w:rsidP="006C1C19">
      <w:pPr>
        <w:jc w:val="both"/>
        <w:rPr>
          <w:rFonts w:ascii="Calibri" w:hAnsi="Calibri"/>
        </w:rPr>
      </w:pPr>
      <w:r w:rsidRPr="00CE568B">
        <w:rPr>
          <w:rFonts w:ascii="Calibri" w:hAnsi="Calibri"/>
        </w:rPr>
        <w:t xml:space="preserve">Za uključivanje u program potpore podnosi se: </w:t>
      </w:r>
    </w:p>
    <w:p w14:paraId="575C144D" w14:textId="77777777" w:rsidR="006C1C19" w:rsidRPr="00CE568B" w:rsidRDefault="006C1C19" w:rsidP="0095271C">
      <w:pPr>
        <w:pStyle w:val="Odlomakpopisa"/>
        <w:numPr>
          <w:ilvl w:val="1"/>
          <w:numId w:val="11"/>
        </w:numPr>
        <w:jc w:val="both"/>
        <w:rPr>
          <w:rFonts w:ascii="Calibri" w:hAnsi="Calibri"/>
        </w:rPr>
      </w:pPr>
      <w:r w:rsidRPr="00CE568B">
        <w:rPr>
          <w:rFonts w:ascii="Calibri" w:hAnsi="Calibri"/>
        </w:rPr>
        <w:t xml:space="preserve">Prijavni obrazac </w:t>
      </w:r>
    </w:p>
    <w:p w14:paraId="0283A6C4" w14:textId="77777777" w:rsidR="0095271C" w:rsidRPr="00CE568B" w:rsidRDefault="006C1C19" w:rsidP="0095271C">
      <w:pPr>
        <w:pStyle w:val="Odlomakpopisa"/>
        <w:numPr>
          <w:ilvl w:val="1"/>
          <w:numId w:val="11"/>
        </w:numPr>
        <w:jc w:val="both"/>
        <w:rPr>
          <w:rFonts w:ascii="Calibri" w:hAnsi="Calibri"/>
        </w:rPr>
      </w:pPr>
      <w:r w:rsidRPr="00CE568B">
        <w:rPr>
          <w:rFonts w:ascii="Calibri" w:hAnsi="Calibri"/>
        </w:rPr>
        <w:t>Propisana  i dodatna dokumentacija kojom se pojašnjava predmetni zahtjev  ili druge informacije važne za dokazivanje opravdanosti prikazanih troškova.</w:t>
      </w:r>
    </w:p>
    <w:p w14:paraId="3E6E14B8" w14:textId="5ABF10CE" w:rsidR="006006EF" w:rsidRDefault="006C1C19" w:rsidP="0095271C">
      <w:pPr>
        <w:jc w:val="both"/>
        <w:rPr>
          <w:rFonts w:ascii="Calibri" w:hAnsi="Calibri"/>
        </w:rPr>
      </w:pPr>
      <w:r w:rsidRPr="00CE568B">
        <w:rPr>
          <w:rFonts w:ascii="Calibri" w:hAnsi="Calibri"/>
        </w:rPr>
        <w:t xml:space="preserve">Prijava se podnosi isključivo na propisanim obrascima koji čine sastavni dio javnog poziva. Javni poziv objaviti će </w:t>
      </w:r>
      <w:r w:rsidRPr="004D7694">
        <w:rPr>
          <w:rFonts w:ascii="Calibri" w:hAnsi="Calibri"/>
        </w:rPr>
        <w:t xml:space="preserve">se </w:t>
      </w:r>
      <w:r w:rsidR="0095271C" w:rsidRPr="004D7694">
        <w:rPr>
          <w:rFonts w:ascii="Calibri" w:hAnsi="Calibri"/>
        </w:rPr>
        <w:t>na službenim stranicama Krapinsko-zagorske županije i Zagorske razvojne agencije d.o.o.</w:t>
      </w:r>
      <w:r w:rsidR="0078386A" w:rsidRPr="00CE568B">
        <w:rPr>
          <w:rFonts w:ascii="Calibri" w:hAnsi="Calibri"/>
        </w:rPr>
        <w:t xml:space="preserve"> </w:t>
      </w:r>
    </w:p>
    <w:p w14:paraId="6EF4A3B9" w14:textId="77777777" w:rsidR="008B6FBE" w:rsidRPr="00CE568B" w:rsidRDefault="008B6FBE" w:rsidP="0095271C">
      <w:pPr>
        <w:jc w:val="both"/>
        <w:rPr>
          <w:rFonts w:ascii="Calibri" w:hAnsi="Calibri"/>
        </w:rPr>
      </w:pPr>
    </w:p>
    <w:p w14:paraId="201DB6D4" w14:textId="77777777" w:rsidR="006006EF" w:rsidRPr="00F3171A" w:rsidRDefault="006006EF" w:rsidP="006006EF">
      <w:pPr>
        <w:spacing w:after="0"/>
        <w:jc w:val="center"/>
        <w:rPr>
          <w:rFonts w:ascii="Calibri" w:hAnsi="Calibri"/>
          <w:b/>
        </w:rPr>
      </w:pPr>
      <w:r w:rsidRPr="00F3171A">
        <w:rPr>
          <w:rFonts w:ascii="Calibri" w:hAnsi="Calibri"/>
          <w:b/>
        </w:rPr>
        <w:t>Članak 5.</w:t>
      </w:r>
    </w:p>
    <w:p w14:paraId="2EFBB0A5" w14:textId="1120C501" w:rsidR="006006EF" w:rsidRPr="00F3171A" w:rsidRDefault="00716F71" w:rsidP="006006EF">
      <w:pPr>
        <w:jc w:val="center"/>
        <w:rPr>
          <w:rFonts w:ascii="Calibri" w:hAnsi="Calibri"/>
          <w:b/>
        </w:rPr>
      </w:pPr>
      <w:r w:rsidRPr="00F3171A">
        <w:rPr>
          <w:rFonts w:ascii="Calibri" w:hAnsi="Calibri"/>
          <w:b/>
        </w:rPr>
        <w:t xml:space="preserve">Ocjena zahtjeva za </w:t>
      </w:r>
      <w:r w:rsidR="006006EF" w:rsidRPr="00F3171A">
        <w:rPr>
          <w:rFonts w:ascii="Calibri" w:hAnsi="Calibri"/>
          <w:b/>
        </w:rPr>
        <w:t>odobravanje potpore te prihvatljivost troškova</w:t>
      </w:r>
    </w:p>
    <w:p w14:paraId="08B46450" w14:textId="77777777" w:rsidR="006006EF" w:rsidRPr="00CE568B" w:rsidRDefault="006006EF" w:rsidP="006006EF">
      <w:pPr>
        <w:pStyle w:val="Default"/>
        <w:rPr>
          <w:rFonts w:ascii="Calibri" w:hAnsi="Calibri" w:cs="Times New Roman"/>
          <w:color w:val="auto"/>
        </w:rPr>
      </w:pPr>
    </w:p>
    <w:p w14:paraId="0B7917A6" w14:textId="04EF48A1" w:rsidR="006006EF" w:rsidRPr="00CE568B" w:rsidRDefault="006006EF" w:rsidP="007C78BE">
      <w:pPr>
        <w:jc w:val="both"/>
        <w:rPr>
          <w:rFonts w:ascii="Calibri" w:hAnsi="Calibri"/>
        </w:rPr>
      </w:pPr>
      <w:r w:rsidRPr="00CE568B">
        <w:rPr>
          <w:rFonts w:ascii="Calibri" w:hAnsi="Calibri"/>
        </w:rPr>
        <w:t xml:space="preserve">Pristigli zahtjevi za odobravanje potpore procjenjivati će se redom pristizanja: </w:t>
      </w:r>
    </w:p>
    <w:p w14:paraId="3F8CF2D4" w14:textId="77777777" w:rsidR="006006EF" w:rsidRPr="00CE568B" w:rsidRDefault="006006EF" w:rsidP="007C78BE">
      <w:pPr>
        <w:jc w:val="both"/>
        <w:rPr>
          <w:rFonts w:ascii="Calibri" w:hAnsi="Calibri"/>
        </w:rPr>
      </w:pPr>
      <w:r w:rsidRPr="00CE568B">
        <w:rPr>
          <w:rFonts w:ascii="Calibri" w:hAnsi="Calibri"/>
        </w:rPr>
        <w:t xml:space="preserve">1) Administrativna provjera dostavljene dokumentacije </w:t>
      </w:r>
    </w:p>
    <w:p w14:paraId="19D80601" w14:textId="6CD37000" w:rsidR="006006EF" w:rsidRPr="00CE568B" w:rsidRDefault="006006EF" w:rsidP="007C78BE">
      <w:pPr>
        <w:jc w:val="both"/>
        <w:rPr>
          <w:rFonts w:ascii="Calibri" w:hAnsi="Calibri"/>
        </w:rPr>
      </w:pPr>
      <w:r w:rsidRPr="00CE568B">
        <w:rPr>
          <w:rFonts w:ascii="Calibri" w:hAnsi="Calibri"/>
        </w:rPr>
        <w:t>2) Ocjena zahtjeva i provjera prihvatljivosti prijavitelja</w:t>
      </w:r>
    </w:p>
    <w:p w14:paraId="0F6B1076" w14:textId="77777777" w:rsidR="006006EF" w:rsidRPr="00CE568B" w:rsidRDefault="006006EF" w:rsidP="006006EF">
      <w:pPr>
        <w:pStyle w:val="Default"/>
        <w:rPr>
          <w:rFonts w:ascii="Calibri" w:hAnsi="Calibri" w:cs="Times New Roman"/>
        </w:rPr>
      </w:pPr>
    </w:p>
    <w:p w14:paraId="196325E8" w14:textId="77777777" w:rsidR="006006EF" w:rsidRPr="00CE568B" w:rsidRDefault="006006EF" w:rsidP="006006EF">
      <w:pPr>
        <w:pStyle w:val="Default"/>
        <w:jc w:val="both"/>
        <w:rPr>
          <w:rFonts w:ascii="Calibri" w:eastAsiaTheme="minorHAnsi" w:hAnsi="Calibri" w:cstheme="minorBidi"/>
          <w:color w:val="auto"/>
          <w:sz w:val="22"/>
          <w:szCs w:val="22"/>
          <w:lang w:eastAsia="en-US"/>
        </w:rPr>
      </w:pPr>
      <w:r w:rsidRPr="00CE568B">
        <w:rPr>
          <w:rFonts w:ascii="Calibri" w:eastAsiaTheme="minorHAnsi" w:hAnsi="Calibri" w:cstheme="minorBidi"/>
          <w:color w:val="auto"/>
          <w:sz w:val="22"/>
          <w:szCs w:val="22"/>
          <w:lang w:eastAsia="en-US"/>
        </w:rPr>
        <w:t xml:space="preserve">Administrativna provjera provodit će se pomoću obrazaca za administrativnu provjeru objavljenih u Uputama za prijavitelje i temeljit će se na dostavljenoj propisanoj dokumentaciji, a svaka prijava će morati zadovoljiti sve propisane uvjete ili će u suprotnom biti </w:t>
      </w:r>
      <w:r w:rsidR="007C78BE" w:rsidRPr="00CE568B">
        <w:rPr>
          <w:rFonts w:ascii="Calibri" w:eastAsiaTheme="minorHAnsi" w:hAnsi="Calibri" w:cstheme="minorBidi"/>
          <w:color w:val="auto"/>
          <w:sz w:val="22"/>
          <w:szCs w:val="22"/>
          <w:lang w:eastAsia="en-US"/>
        </w:rPr>
        <w:t>odbačena.</w:t>
      </w:r>
    </w:p>
    <w:p w14:paraId="4F7DF5A9" w14:textId="77777777" w:rsidR="006006EF" w:rsidRPr="00CE568B" w:rsidRDefault="006006EF" w:rsidP="006006EF">
      <w:pPr>
        <w:pStyle w:val="Default"/>
        <w:jc w:val="both"/>
        <w:rPr>
          <w:rFonts w:ascii="Calibri" w:hAnsi="Calibri" w:cs="Times New Roman"/>
          <w:bCs/>
        </w:rPr>
      </w:pPr>
    </w:p>
    <w:p w14:paraId="2E46294A" w14:textId="639C11BF" w:rsidR="006006EF" w:rsidRPr="00CE568B" w:rsidRDefault="006006EF" w:rsidP="006006EF">
      <w:pPr>
        <w:pStyle w:val="Default"/>
        <w:jc w:val="both"/>
        <w:rPr>
          <w:rFonts w:ascii="Calibri" w:eastAsiaTheme="minorHAnsi" w:hAnsi="Calibri" w:cstheme="minorBidi"/>
          <w:color w:val="auto"/>
          <w:sz w:val="22"/>
          <w:szCs w:val="22"/>
          <w:lang w:eastAsia="en-US"/>
        </w:rPr>
      </w:pPr>
      <w:r w:rsidRPr="00CE568B">
        <w:rPr>
          <w:rFonts w:ascii="Calibri" w:eastAsiaTheme="minorHAnsi" w:hAnsi="Calibri" w:cstheme="minorBidi"/>
          <w:color w:val="auto"/>
          <w:sz w:val="22"/>
          <w:szCs w:val="22"/>
          <w:lang w:eastAsia="en-US"/>
        </w:rPr>
        <w:t>Ocjena zahtjeva i provjera prihvatljivosti prijavitelja predstavlja ukupnu ocjenu zahtjev</w:t>
      </w:r>
      <w:r w:rsidR="004B093A">
        <w:rPr>
          <w:rFonts w:ascii="Calibri" w:eastAsiaTheme="minorHAnsi" w:hAnsi="Calibri" w:cstheme="minorBidi"/>
          <w:color w:val="auto"/>
          <w:sz w:val="22"/>
          <w:szCs w:val="22"/>
          <w:lang w:eastAsia="en-US"/>
        </w:rPr>
        <w:t>a koju čini prihvatljivost podno</w:t>
      </w:r>
      <w:r w:rsidRPr="00CE568B">
        <w:rPr>
          <w:rFonts w:ascii="Calibri" w:eastAsiaTheme="minorHAnsi" w:hAnsi="Calibri" w:cstheme="minorBidi"/>
          <w:color w:val="auto"/>
          <w:sz w:val="22"/>
          <w:szCs w:val="22"/>
          <w:lang w:eastAsia="en-US"/>
        </w:rPr>
        <w:t>sitelja tem</w:t>
      </w:r>
      <w:r w:rsidR="00822F89" w:rsidRPr="00CE568B">
        <w:rPr>
          <w:rFonts w:ascii="Calibri" w:eastAsiaTheme="minorHAnsi" w:hAnsi="Calibri" w:cstheme="minorBidi"/>
          <w:color w:val="auto"/>
          <w:sz w:val="22"/>
          <w:szCs w:val="22"/>
          <w:lang w:eastAsia="en-US"/>
        </w:rPr>
        <w:t xml:space="preserve">eljem administrativne provjere </w:t>
      </w:r>
      <w:r w:rsidR="004B093A">
        <w:rPr>
          <w:rFonts w:ascii="Calibri" w:eastAsiaTheme="minorHAnsi" w:hAnsi="Calibri" w:cstheme="minorBidi"/>
          <w:color w:val="auto"/>
          <w:sz w:val="22"/>
          <w:szCs w:val="22"/>
          <w:lang w:eastAsia="en-US"/>
        </w:rPr>
        <w:t>te prihvatljivost prijavitelja</w:t>
      </w:r>
      <w:r w:rsidRPr="00CE568B">
        <w:rPr>
          <w:rFonts w:ascii="Calibri" w:eastAsiaTheme="minorHAnsi" w:hAnsi="Calibri" w:cstheme="minorBidi"/>
          <w:color w:val="auto"/>
          <w:sz w:val="22"/>
          <w:szCs w:val="22"/>
          <w:lang w:eastAsia="en-US"/>
        </w:rPr>
        <w:t xml:space="preserve"> temeljem preduvjeta i kriterija utvrđenih ovim programom i javnim pozivom.</w:t>
      </w:r>
    </w:p>
    <w:p w14:paraId="54AACE01" w14:textId="77777777" w:rsidR="006006EF" w:rsidRPr="00CE568B" w:rsidRDefault="006006EF" w:rsidP="006006EF">
      <w:pPr>
        <w:pStyle w:val="Default"/>
        <w:jc w:val="both"/>
        <w:rPr>
          <w:rFonts w:ascii="Calibri" w:eastAsiaTheme="minorHAnsi" w:hAnsi="Calibri" w:cstheme="minorBidi"/>
          <w:color w:val="auto"/>
          <w:sz w:val="22"/>
          <w:szCs w:val="22"/>
          <w:lang w:eastAsia="en-US"/>
        </w:rPr>
      </w:pPr>
    </w:p>
    <w:p w14:paraId="1EC2BF16" w14:textId="77777777" w:rsidR="0095271C" w:rsidRPr="00CE568B" w:rsidRDefault="0095271C" w:rsidP="00F6425F">
      <w:pPr>
        <w:spacing w:after="0"/>
        <w:jc w:val="center"/>
        <w:rPr>
          <w:rFonts w:ascii="Calibri" w:hAnsi="Calibri"/>
        </w:rPr>
      </w:pPr>
    </w:p>
    <w:p w14:paraId="30296A69" w14:textId="2C61B008" w:rsidR="00F6425F" w:rsidRPr="00F3171A" w:rsidRDefault="00F3171A" w:rsidP="00F6425F">
      <w:pPr>
        <w:spacing w:after="0"/>
        <w:jc w:val="center"/>
        <w:rPr>
          <w:rFonts w:ascii="Calibri" w:hAnsi="Calibri"/>
          <w:b/>
        </w:rPr>
      </w:pPr>
      <w:r>
        <w:rPr>
          <w:rFonts w:ascii="Calibri" w:hAnsi="Calibri"/>
          <w:b/>
        </w:rPr>
        <w:t>Članak 6</w:t>
      </w:r>
      <w:r w:rsidR="00F6425F" w:rsidRPr="00F3171A">
        <w:rPr>
          <w:rFonts w:ascii="Calibri" w:hAnsi="Calibri"/>
          <w:b/>
        </w:rPr>
        <w:t>.</w:t>
      </w:r>
    </w:p>
    <w:p w14:paraId="3FE4198F" w14:textId="77777777" w:rsidR="00F6425F" w:rsidRPr="00F3171A" w:rsidRDefault="00F6425F" w:rsidP="00F6425F">
      <w:pPr>
        <w:jc w:val="center"/>
        <w:rPr>
          <w:rFonts w:ascii="Calibri" w:hAnsi="Calibri"/>
          <w:b/>
        </w:rPr>
      </w:pPr>
      <w:r w:rsidRPr="00F3171A">
        <w:rPr>
          <w:rFonts w:ascii="Calibri" w:hAnsi="Calibri"/>
          <w:b/>
        </w:rPr>
        <w:t>Iznos potpore</w:t>
      </w:r>
    </w:p>
    <w:p w14:paraId="0B9FAB9C" w14:textId="42192C23" w:rsidR="00516035" w:rsidRPr="00521BC6" w:rsidRDefault="00E409FA" w:rsidP="008B6FBE">
      <w:pPr>
        <w:autoSpaceDE w:val="0"/>
        <w:autoSpaceDN w:val="0"/>
        <w:adjustRightInd w:val="0"/>
        <w:jc w:val="both"/>
        <w:rPr>
          <w:strike/>
        </w:rPr>
      </w:pPr>
      <w:r w:rsidRPr="00CE568B">
        <w:rPr>
          <w:rFonts w:ascii="Calibri" w:hAnsi="Calibri"/>
        </w:rPr>
        <w:t>Davatelj potpore je Krapinsko-zagorska ž</w:t>
      </w:r>
      <w:r w:rsidR="004261A9" w:rsidRPr="00CE568B">
        <w:rPr>
          <w:rFonts w:ascii="Calibri" w:hAnsi="Calibri"/>
        </w:rPr>
        <w:t xml:space="preserve">upanija. U Proračunu Županije </w:t>
      </w:r>
      <w:r w:rsidR="00521BC6" w:rsidRPr="008B6FBE">
        <w:rPr>
          <w:rFonts w:ascii="Calibri" w:hAnsi="Calibri"/>
        </w:rPr>
        <w:t>osiguravaju se sredstva za dodjelu potpore temeljem ovog Programa.</w:t>
      </w:r>
      <w:r w:rsidR="00521BC6">
        <w:rPr>
          <w:rFonts w:ascii="Calibri" w:hAnsi="Calibri"/>
          <w:color w:val="FF0000"/>
        </w:rPr>
        <w:t xml:space="preserve"> </w:t>
      </w:r>
    </w:p>
    <w:p w14:paraId="11D98CF7" w14:textId="77777777" w:rsidR="00516035" w:rsidRDefault="00516035" w:rsidP="00074EEE">
      <w:pPr>
        <w:jc w:val="both"/>
        <w:rPr>
          <w:rFonts w:ascii="Calibri" w:hAnsi="Calibri"/>
        </w:rPr>
      </w:pPr>
    </w:p>
    <w:p w14:paraId="3ECEB656" w14:textId="4B19AF4B" w:rsidR="00F6425F" w:rsidRPr="00F3171A" w:rsidRDefault="00F3171A" w:rsidP="00F6425F">
      <w:pPr>
        <w:spacing w:after="0"/>
        <w:jc w:val="center"/>
        <w:rPr>
          <w:rFonts w:ascii="Calibri" w:hAnsi="Calibri"/>
          <w:b/>
        </w:rPr>
      </w:pPr>
      <w:r w:rsidRPr="00F3171A">
        <w:rPr>
          <w:rFonts w:ascii="Calibri" w:hAnsi="Calibri"/>
          <w:b/>
        </w:rPr>
        <w:t>Članak 7</w:t>
      </w:r>
      <w:r w:rsidR="00F6425F" w:rsidRPr="00F3171A">
        <w:rPr>
          <w:rFonts w:ascii="Calibri" w:hAnsi="Calibri"/>
          <w:b/>
        </w:rPr>
        <w:t>.</w:t>
      </w:r>
    </w:p>
    <w:p w14:paraId="1B35E31A" w14:textId="77777777" w:rsidR="00F6425F" w:rsidRPr="00F3171A" w:rsidRDefault="00F6425F" w:rsidP="00F6425F">
      <w:pPr>
        <w:jc w:val="center"/>
        <w:rPr>
          <w:rFonts w:ascii="Calibri" w:hAnsi="Calibri"/>
          <w:b/>
        </w:rPr>
      </w:pPr>
      <w:r w:rsidRPr="00F3171A">
        <w:rPr>
          <w:rFonts w:ascii="Calibri" w:hAnsi="Calibri"/>
          <w:b/>
        </w:rPr>
        <w:t>Zbrajanje potpora</w:t>
      </w:r>
    </w:p>
    <w:p w14:paraId="7D561876" w14:textId="77777777" w:rsidR="00F6425F" w:rsidRPr="00CE568B" w:rsidRDefault="00EB17EF" w:rsidP="00EB17EF">
      <w:pPr>
        <w:pStyle w:val="Odlomakpopisa"/>
        <w:numPr>
          <w:ilvl w:val="2"/>
          <w:numId w:val="4"/>
        </w:numPr>
        <w:ind w:left="567"/>
        <w:jc w:val="both"/>
        <w:rPr>
          <w:rFonts w:ascii="Calibri" w:hAnsi="Calibri"/>
        </w:rPr>
      </w:pPr>
      <w:r w:rsidRPr="00CE568B">
        <w:rPr>
          <w:rFonts w:ascii="Calibri" w:hAnsi="Calibri"/>
        </w:rPr>
        <w:t xml:space="preserve">Potpore male vrijednosti koje se dodjeljuju u skladu s de </w:t>
      </w:r>
      <w:proofErr w:type="spellStart"/>
      <w:r w:rsidRPr="00CE568B">
        <w:rPr>
          <w:rFonts w:ascii="Calibri" w:hAnsi="Calibri"/>
        </w:rPr>
        <w:t>minimis</w:t>
      </w:r>
      <w:proofErr w:type="spellEnd"/>
      <w:r w:rsidRPr="00CE568B">
        <w:rPr>
          <w:rFonts w:ascii="Calibri" w:hAnsi="Calibri"/>
        </w:rPr>
        <w:t xml:space="preserve"> Uredbom mogu se kumulirati s potporama male vrijednosti, dodijeljenima u skladu s Uredbom Europske komisije (EU) br. 360/2012 o primjeni članaka 107. i 108. Ugovora o funkcioniranju Europske unije na potpore de </w:t>
      </w:r>
      <w:proofErr w:type="spellStart"/>
      <w:r w:rsidRPr="00CE568B">
        <w:rPr>
          <w:rFonts w:ascii="Calibri" w:hAnsi="Calibri"/>
        </w:rPr>
        <w:t>minimis</w:t>
      </w:r>
      <w:proofErr w:type="spellEnd"/>
      <w:r w:rsidRPr="00CE568B">
        <w:rPr>
          <w:rFonts w:ascii="Calibri" w:hAnsi="Calibri"/>
        </w:rPr>
        <w:t xml:space="preserve"> koje se dodjeljuju poduzetnicima koji pružaju usluge od općeg gospodarskog interesa </w:t>
      </w:r>
      <w:r w:rsidRPr="00CE568B">
        <w:rPr>
          <w:rFonts w:ascii="Calibri" w:hAnsi="Calibri"/>
        </w:rPr>
        <w:lastRenderedPageBreak/>
        <w:t>(SL L 114, 26.4.2012. str.8) u danjem tekstu Uredba 360/2012), do gornjih granica utvrđenih u uredbi 360/2012.</w:t>
      </w:r>
    </w:p>
    <w:p w14:paraId="6AF553A9" w14:textId="77777777" w:rsidR="00EB17EF" w:rsidRPr="00CE568B" w:rsidRDefault="00EB17EF" w:rsidP="001A0E86">
      <w:pPr>
        <w:pStyle w:val="Odlomakpopisa"/>
        <w:numPr>
          <w:ilvl w:val="2"/>
          <w:numId w:val="4"/>
        </w:numPr>
        <w:ind w:left="567"/>
        <w:jc w:val="both"/>
        <w:rPr>
          <w:rFonts w:ascii="Calibri" w:hAnsi="Calibri"/>
        </w:rPr>
      </w:pPr>
      <w:r w:rsidRPr="00CE568B">
        <w:rPr>
          <w:rFonts w:ascii="Calibri" w:hAnsi="Calibri"/>
        </w:rPr>
        <w:t>Potpore male vrijednosti koje se dodjeljuju</w:t>
      </w:r>
      <w:r w:rsidR="009243F6" w:rsidRPr="00CE568B">
        <w:rPr>
          <w:rFonts w:ascii="Calibri" w:hAnsi="Calibri"/>
        </w:rPr>
        <w:t xml:space="preserve"> u skladu s de </w:t>
      </w:r>
      <w:proofErr w:type="spellStart"/>
      <w:r w:rsidR="009243F6" w:rsidRPr="00CE568B">
        <w:rPr>
          <w:rFonts w:ascii="Calibri" w:hAnsi="Calibri"/>
        </w:rPr>
        <w:t>minimis</w:t>
      </w:r>
      <w:proofErr w:type="spellEnd"/>
      <w:r w:rsidR="009243F6" w:rsidRPr="00CE568B">
        <w:rPr>
          <w:rFonts w:ascii="Calibri" w:hAnsi="Calibri"/>
        </w:rPr>
        <w:t xml:space="preserve"> Uredbom mogu se kumulirati s potporama male </w:t>
      </w:r>
      <w:r w:rsidR="001A0E86" w:rsidRPr="00CE568B">
        <w:rPr>
          <w:rFonts w:ascii="Calibri" w:hAnsi="Calibri"/>
        </w:rPr>
        <w:t>vrijednosti</w:t>
      </w:r>
      <w:r w:rsidR="009243F6" w:rsidRPr="00CE568B">
        <w:rPr>
          <w:rFonts w:ascii="Calibri" w:hAnsi="Calibri"/>
        </w:rPr>
        <w:t xml:space="preserve"> </w:t>
      </w:r>
      <w:r w:rsidR="001A0E86" w:rsidRPr="00CE568B">
        <w:rPr>
          <w:rFonts w:ascii="Calibri" w:hAnsi="Calibri"/>
        </w:rPr>
        <w:t xml:space="preserve">dodijeljenim u skladu s drugim uredbama o potporama male vrijednosti do odgovarajuće gornje granice utvrđene člankom 3.stavkom2. de </w:t>
      </w:r>
      <w:proofErr w:type="spellStart"/>
      <w:r w:rsidR="001A0E86" w:rsidRPr="00CE568B">
        <w:rPr>
          <w:rFonts w:ascii="Calibri" w:hAnsi="Calibri"/>
        </w:rPr>
        <w:t>minimis</w:t>
      </w:r>
      <w:proofErr w:type="spellEnd"/>
      <w:r w:rsidR="001A0E86" w:rsidRPr="00CE568B">
        <w:rPr>
          <w:rFonts w:ascii="Calibri" w:hAnsi="Calibri"/>
        </w:rPr>
        <w:t xml:space="preserve"> Uredbe.</w:t>
      </w:r>
      <w:r w:rsidRPr="00CE568B">
        <w:rPr>
          <w:rFonts w:ascii="Calibri" w:hAnsi="Calibri"/>
        </w:rPr>
        <w:t xml:space="preserve"> </w:t>
      </w:r>
    </w:p>
    <w:p w14:paraId="609770B4" w14:textId="763327EF" w:rsidR="001A0E86" w:rsidRPr="00CE568B" w:rsidRDefault="001A0E86" w:rsidP="001A0E86">
      <w:pPr>
        <w:pStyle w:val="Odlomakpopisa"/>
        <w:numPr>
          <w:ilvl w:val="2"/>
          <w:numId w:val="4"/>
        </w:numPr>
        <w:ind w:left="567"/>
        <w:jc w:val="both"/>
        <w:rPr>
          <w:rFonts w:ascii="Calibri" w:hAnsi="Calibri"/>
        </w:rPr>
      </w:pPr>
      <w:r w:rsidRPr="00CE568B">
        <w:rPr>
          <w:rFonts w:ascii="Calibri" w:hAnsi="Calibri"/>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Europske komisije  651/2014 o ocjenjivanju određenih kategorija potpora spojivima s unutarnjim tržištem u primjeni članaka 107. i 108. Ugovora odnosno odlukom Europske komisije. Potpore male vrijednosti koje nisu dodijeljene za određene opravdane troškove ili se njima ne mogu pripisati ili kumulirati s drugim državnim potporama dodijeljenim u skladu s Uredbom Europske Komisije 651/2014 o ocjenjivanju određenih kategorija potpora spojivima s unutarnjim tržištem u primjeni članaka 107. i 108. Ugovora ili odlukom Europske komisije (članak 5.stavak2. de </w:t>
      </w:r>
      <w:proofErr w:type="spellStart"/>
      <w:r w:rsidRPr="00CE568B">
        <w:rPr>
          <w:rFonts w:ascii="Calibri" w:hAnsi="Calibri"/>
        </w:rPr>
        <w:t>minimis</w:t>
      </w:r>
      <w:proofErr w:type="spellEnd"/>
      <w:r w:rsidRPr="00CE568B">
        <w:rPr>
          <w:rFonts w:ascii="Calibri" w:hAnsi="Calibri"/>
        </w:rPr>
        <w:t xml:space="preserve"> Uredbe)</w:t>
      </w:r>
      <w:r w:rsidR="004C5CF7">
        <w:rPr>
          <w:rFonts w:ascii="Calibri" w:hAnsi="Calibri"/>
        </w:rPr>
        <w:t>.</w:t>
      </w:r>
    </w:p>
    <w:p w14:paraId="2CCBA267" w14:textId="77777777" w:rsidR="00F6425F" w:rsidRPr="00CE568B" w:rsidRDefault="00F6425F" w:rsidP="00074EEE">
      <w:pPr>
        <w:jc w:val="both"/>
        <w:rPr>
          <w:rFonts w:ascii="Calibri" w:hAnsi="Calibri"/>
        </w:rPr>
      </w:pPr>
    </w:p>
    <w:p w14:paraId="1B220A4F" w14:textId="055E36BF" w:rsidR="008727BD" w:rsidRPr="00F3171A" w:rsidRDefault="00F3171A" w:rsidP="00F6425F">
      <w:pPr>
        <w:spacing w:after="0"/>
        <w:jc w:val="center"/>
        <w:rPr>
          <w:rFonts w:ascii="Calibri" w:hAnsi="Calibri"/>
          <w:b/>
        </w:rPr>
      </w:pPr>
      <w:r>
        <w:rPr>
          <w:rFonts w:ascii="Calibri" w:hAnsi="Calibri"/>
          <w:b/>
        </w:rPr>
        <w:t>Članak 8</w:t>
      </w:r>
      <w:r w:rsidR="008727BD" w:rsidRPr="00F3171A">
        <w:rPr>
          <w:rFonts w:ascii="Calibri" w:hAnsi="Calibri"/>
          <w:b/>
        </w:rPr>
        <w:t>.</w:t>
      </w:r>
    </w:p>
    <w:p w14:paraId="03F237B8" w14:textId="77777777" w:rsidR="008727BD" w:rsidRPr="00F3171A" w:rsidRDefault="008727BD" w:rsidP="00F6425F">
      <w:pPr>
        <w:spacing w:after="0"/>
        <w:jc w:val="center"/>
        <w:rPr>
          <w:rFonts w:ascii="Calibri" w:hAnsi="Calibri"/>
          <w:b/>
        </w:rPr>
      </w:pPr>
      <w:r w:rsidRPr="00F3171A">
        <w:rPr>
          <w:rFonts w:ascii="Calibri" w:hAnsi="Calibri"/>
          <w:b/>
        </w:rPr>
        <w:t>Obveze Korisnika</w:t>
      </w:r>
    </w:p>
    <w:p w14:paraId="7E50381A" w14:textId="19FC1B9B" w:rsidR="00486E76" w:rsidRPr="00CE568B" w:rsidRDefault="00486E76" w:rsidP="007B0837">
      <w:pPr>
        <w:pStyle w:val="Odlomakpopisa"/>
        <w:numPr>
          <w:ilvl w:val="2"/>
          <w:numId w:val="8"/>
        </w:numPr>
        <w:spacing w:after="0"/>
        <w:ind w:left="567"/>
        <w:jc w:val="both"/>
        <w:rPr>
          <w:rFonts w:ascii="Calibri" w:hAnsi="Calibri"/>
        </w:rPr>
      </w:pPr>
      <w:r w:rsidRPr="00CE568B">
        <w:rPr>
          <w:rFonts w:ascii="Calibri" w:hAnsi="Calibri"/>
        </w:rPr>
        <w:t xml:space="preserve">Podnositeljima zahtjeva kojima se </w:t>
      </w:r>
      <w:r w:rsidRPr="00B41059">
        <w:rPr>
          <w:rFonts w:ascii="Calibri" w:hAnsi="Calibri"/>
        </w:rPr>
        <w:t>temeljem Odluke</w:t>
      </w:r>
      <w:r w:rsidR="004B093A" w:rsidRPr="00B41059">
        <w:rPr>
          <w:rFonts w:ascii="Calibri" w:hAnsi="Calibri"/>
        </w:rPr>
        <w:t xml:space="preserve"> o odobrenju korištenja poslovnog prostora</w:t>
      </w:r>
      <w:r w:rsidRPr="004B093A">
        <w:rPr>
          <w:rFonts w:ascii="Calibri" w:hAnsi="Calibri"/>
        </w:rPr>
        <w:t xml:space="preserve"> </w:t>
      </w:r>
      <w:r w:rsidRPr="00CE568B">
        <w:rPr>
          <w:rFonts w:ascii="Calibri" w:hAnsi="Calibri"/>
        </w:rPr>
        <w:t>odobri potpora ponudit će se potpisivanje Ugovora o dodjeli bespovratne potpore kojim će se regulirati daljnja prava i obveze.</w:t>
      </w:r>
    </w:p>
    <w:p w14:paraId="6685285E" w14:textId="6AF3B8C2" w:rsidR="00486E76" w:rsidRPr="00CE568B" w:rsidRDefault="00486E76" w:rsidP="007B0837">
      <w:pPr>
        <w:pStyle w:val="Odlomakpopisa"/>
        <w:numPr>
          <w:ilvl w:val="2"/>
          <w:numId w:val="8"/>
        </w:numPr>
        <w:spacing w:after="0"/>
        <w:ind w:left="567"/>
        <w:jc w:val="both"/>
        <w:rPr>
          <w:rFonts w:ascii="Calibri" w:hAnsi="Calibri"/>
        </w:rPr>
      </w:pPr>
      <w:r w:rsidRPr="00CE568B">
        <w:rPr>
          <w:rFonts w:ascii="Calibri" w:hAnsi="Calibri"/>
        </w:rPr>
        <w:t>Korisnik potpore dužan je u propisanom roku od dana dostave Odluke o odobrenju</w:t>
      </w:r>
      <w:r w:rsidR="002F3262">
        <w:rPr>
          <w:rFonts w:ascii="Calibri" w:hAnsi="Calibri"/>
        </w:rPr>
        <w:t xml:space="preserve"> korištenja poslovnog prostora</w:t>
      </w:r>
      <w:r w:rsidRPr="00CE568B">
        <w:rPr>
          <w:rFonts w:ascii="Calibri" w:hAnsi="Calibri"/>
        </w:rPr>
        <w:t>, davatelju potpore dostaviti potpisan Ugovor o dodjeli bespovratne potpore</w:t>
      </w:r>
      <w:r w:rsidR="00B41059">
        <w:rPr>
          <w:rFonts w:ascii="Calibri" w:hAnsi="Calibri"/>
        </w:rPr>
        <w:t xml:space="preserve"> kao i zadužnicu  koja glasi na prvi veći iznos od iznosa dodijeljene potpore. </w:t>
      </w:r>
    </w:p>
    <w:p w14:paraId="1D6A7FC8" w14:textId="66FF7AE1" w:rsidR="00486E76" w:rsidRPr="00CE568B" w:rsidRDefault="00750FE9" w:rsidP="007B0837">
      <w:pPr>
        <w:pStyle w:val="Odlomakpopisa"/>
        <w:numPr>
          <w:ilvl w:val="2"/>
          <w:numId w:val="8"/>
        </w:numPr>
        <w:spacing w:after="0"/>
        <w:ind w:left="567"/>
        <w:jc w:val="both"/>
        <w:rPr>
          <w:rFonts w:ascii="Calibri" w:hAnsi="Calibri"/>
        </w:rPr>
      </w:pPr>
      <w:r w:rsidRPr="00CE568B">
        <w:rPr>
          <w:rFonts w:ascii="Calibri" w:hAnsi="Calibri"/>
        </w:rPr>
        <w:t>Korisnik kojemu je dodijeljena potpora ne može u razdoblju od 3 fiskalne godine ostvariti veća sredstva koja su posebnim propisima koja uređuju potpore utvrđe</w:t>
      </w:r>
      <w:r w:rsidR="000348F6" w:rsidRPr="00CE568B">
        <w:rPr>
          <w:rFonts w:ascii="Calibri" w:hAnsi="Calibri"/>
        </w:rPr>
        <w:t>na kao potpore male vrijednosti.</w:t>
      </w:r>
    </w:p>
    <w:p w14:paraId="19B4E923" w14:textId="77777777" w:rsidR="00486E76" w:rsidRPr="00CE568B" w:rsidRDefault="00750FE9" w:rsidP="007B0837">
      <w:pPr>
        <w:pStyle w:val="Odlomakpopisa"/>
        <w:numPr>
          <w:ilvl w:val="2"/>
          <w:numId w:val="8"/>
        </w:numPr>
        <w:spacing w:after="0"/>
        <w:ind w:left="567"/>
        <w:jc w:val="both"/>
        <w:rPr>
          <w:rFonts w:ascii="Calibri" w:hAnsi="Calibri"/>
        </w:rPr>
      </w:pPr>
      <w:r w:rsidRPr="00CE568B">
        <w:rPr>
          <w:rFonts w:ascii="Calibri" w:hAnsi="Calibri"/>
        </w:rPr>
        <w:t>Županija ima pravo u svako doba putem ovlaštenih osoba pratiti i kontrolirati namjensko korištenje sredstava te izvršenje prava i obveza korisnika potpore temeljem sklopljenog ugovora.</w:t>
      </w:r>
    </w:p>
    <w:p w14:paraId="2F86D0A1" w14:textId="77777777" w:rsidR="008727BD" w:rsidRPr="00CE568B" w:rsidRDefault="008727BD" w:rsidP="00F6425F">
      <w:pPr>
        <w:spacing w:after="0"/>
        <w:jc w:val="center"/>
        <w:rPr>
          <w:rFonts w:ascii="Calibri" w:hAnsi="Calibri"/>
        </w:rPr>
      </w:pPr>
    </w:p>
    <w:p w14:paraId="61FE8D9F" w14:textId="27C35C06" w:rsidR="008727BD" w:rsidRPr="00F3171A" w:rsidRDefault="00F3171A" w:rsidP="00F6425F">
      <w:pPr>
        <w:spacing w:after="0"/>
        <w:jc w:val="center"/>
        <w:rPr>
          <w:rFonts w:ascii="Calibri" w:hAnsi="Calibri"/>
          <w:b/>
        </w:rPr>
      </w:pPr>
      <w:r>
        <w:rPr>
          <w:rFonts w:ascii="Calibri" w:hAnsi="Calibri"/>
          <w:b/>
        </w:rPr>
        <w:t>Članak 9</w:t>
      </w:r>
      <w:r w:rsidR="008727BD" w:rsidRPr="00F3171A">
        <w:rPr>
          <w:rFonts w:ascii="Calibri" w:hAnsi="Calibri"/>
          <w:b/>
        </w:rPr>
        <w:t>.</w:t>
      </w:r>
    </w:p>
    <w:p w14:paraId="7D8C047E" w14:textId="77777777" w:rsidR="008727BD" w:rsidRPr="00F3171A" w:rsidRDefault="008727BD" w:rsidP="00F6425F">
      <w:pPr>
        <w:spacing w:after="0"/>
        <w:jc w:val="center"/>
        <w:rPr>
          <w:rFonts w:ascii="Calibri" w:hAnsi="Calibri"/>
          <w:b/>
        </w:rPr>
      </w:pPr>
      <w:r w:rsidRPr="00F3171A">
        <w:rPr>
          <w:rFonts w:ascii="Calibri" w:hAnsi="Calibri"/>
          <w:b/>
        </w:rPr>
        <w:t xml:space="preserve">Obveze </w:t>
      </w:r>
      <w:r w:rsidR="009B429F" w:rsidRPr="00F3171A">
        <w:rPr>
          <w:rFonts w:ascii="Calibri" w:hAnsi="Calibri"/>
          <w:b/>
        </w:rPr>
        <w:t>Županije</w:t>
      </w:r>
    </w:p>
    <w:p w14:paraId="7F956003" w14:textId="77777777" w:rsidR="009B429F" w:rsidRPr="00CE568B" w:rsidRDefault="009B429F" w:rsidP="00486E76">
      <w:pPr>
        <w:pStyle w:val="Odlomakpopisa"/>
        <w:numPr>
          <w:ilvl w:val="2"/>
          <w:numId w:val="9"/>
        </w:numPr>
        <w:spacing w:after="0"/>
        <w:ind w:left="567"/>
        <w:rPr>
          <w:rFonts w:ascii="Calibri" w:hAnsi="Calibri"/>
        </w:rPr>
      </w:pPr>
      <w:r w:rsidRPr="00CE568B">
        <w:rPr>
          <w:rFonts w:ascii="Calibri" w:hAnsi="Calibri"/>
        </w:rPr>
        <w:t>Županija je dužna:</w:t>
      </w:r>
    </w:p>
    <w:p w14:paraId="2091583D" w14:textId="05DDA4DB" w:rsidR="009B429F" w:rsidRPr="00CE568B" w:rsidRDefault="009B429F" w:rsidP="007B0837">
      <w:pPr>
        <w:pStyle w:val="Odlomakpopisa"/>
        <w:numPr>
          <w:ilvl w:val="3"/>
          <w:numId w:val="9"/>
        </w:numPr>
        <w:spacing w:after="0"/>
        <w:ind w:left="993"/>
        <w:jc w:val="both"/>
        <w:rPr>
          <w:rFonts w:ascii="Calibri" w:hAnsi="Calibri"/>
        </w:rPr>
      </w:pPr>
      <w:r w:rsidRPr="00CE568B">
        <w:rPr>
          <w:rFonts w:ascii="Calibri" w:hAnsi="Calibri"/>
        </w:rPr>
        <w:t xml:space="preserve">Pismeno obavijestiti korisnika potpore o predviđenom iznosu potpore izraženom u obliku bruto novčane protuvrijednosti potpore kao i o tome da je dodijeljena potpora male vrijednosti (de </w:t>
      </w:r>
      <w:proofErr w:type="spellStart"/>
      <w:r w:rsidRPr="00CE568B">
        <w:rPr>
          <w:rFonts w:ascii="Calibri" w:hAnsi="Calibri"/>
        </w:rPr>
        <w:t>minimis</w:t>
      </w:r>
      <w:proofErr w:type="spellEnd"/>
      <w:r w:rsidRPr="00CE568B">
        <w:rPr>
          <w:rFonts w:ascii="Calibri" w:hAnsi="Calibri"/>
        </w:rPr>
        <w:t xml:space="preserve">), sve pozivajući se na </w:t>
      </w:r>
      <w:r w:rsidR="000348F6" w:rsidRPr="00CE568B">
        <w:rPr>
          <w:rFonts w:ascii="Calibri" w:hAnsi="Calibri"/>
        </w:rPr>
        <w:t>U</w:t>
      </w:r>
      <w:r w:rsidRPr="00CE568B">
        <w:rPr>
          <w:rFonts w:ascii="Calibri" w:hAnsi="Calibri"/>
        </w:rPr>
        <w:t>red</w:t>
      </w:r>
      <w:r w:rsidR="000348F6" w:rsidRPr="00CE568B">
        <w:rPr>
          <w:rFonts w:ascii="Calibri" w:hAnsi="Calibri"/>
        </w:rPr>
        <w:t>b</w:t>
      </w:r>
      <w:r w:rsidRPr="00CE568B">
        <w:rPr>
          <w:rFonts w:ascii="Calibri" w:hAnsi="Calibri"/>
        </w:rPr>
        <w:t xml:space="preserve">u Komisije (EU) br. 1407/2013 od 18.prosinca 2013.godine o primjeni članka 107. i 108. Ugovora o funkcioniranju Europske komisije de </w:t>
      </w:r>
      <w:proofErr w:type="spellStart"/>
      <w:r w:rsidRPr="00CE568B">
        <w:rPr>
          <w:rFonts w:ascii="Calibri" w:hAnsi="Calibri"/>
        </w:rPr>
        <w:t>minimis</w:t>
      </w:r>
      <w:proofErr w:type="spellEnd"/>
      <w:r w:rsidRPr="00CE568B">
        <w:rPr>
          <w:rFonts w:ascii="Calibri" w:hAnsi="Calibri"/>
        </w:rPr>
        <w:t xml:space="preserve"> potpore</w:t>
      </w:r>
      <w:r w:rsidR="00023DEF">
        <w:rPr>
          <w:rFonts w:ascii="Calibri" w:hAnsi="Calibri"/>
        </w:rPr>
        <w:t>,</w:t>
      </w:r>
    </w:p>
    <w:p w14:paraId="02F2ED76" w14:textId="230A09E7" w:rsidR="009B429F" w:rsidRPr="00CE568B" w:rsidRDefault="009B429F" w:rsidP="007B0837">
      <w:pPr>
        <w:pStyle w:val="Odlomakpopisa"/>
        <w:numPr>
          <w:ilvl w:val="3"/>
          <w:numId w:val="9"/>
        </w:numPr>
        <w:spacing w:after="0"/>
        <w:ind w:left="993"/>
        <w:jc w:val="both"/>
        <w:rPr>
          <w:rFonts w:ascii="Calibri" w:hAnsi="Calibri"/>
        </w:rPr>
      </w:pPr>
      <w:r w:rsidRPr="00CE568B">
        <w:rPr>
          <w:rFonts w:ascii="Calibri" w:hAnsi="Calibri"/>
        </w:rPr>
        <w:t>Voditi evidenciju dodijeljenih potpora male vrijednosti</w:t>
      </w:r>
      <w:r w:rsidR="00023DEF">
        <w:rPr>
          <w:rFonts w:ascii="Calibri" w:hAnsi="Calibri"/>
        </w:rPr>
        <w:t>,</w:t>
      </w:r>
    </w:p>
    <w:p w14:paraId="3C8C7E6A" w14:textId="532A9A10" w:rsidR="009B429F" w:rsidRPr="00CE568B" w:rsidRDefault="00023DEF" w:rsidP="007B0837">
      <w:pPr>
        <w:pStyle w:val="Odlomakpopisa"/>
        <w:numPr>
          <w:ilvl w:val="3"/>
          <w:numId w:val="9"/>
        </w:numPr>
        <w:spacing w:after="0"/>
        <w:ind w:left="993"/>
        <w:jc w:val="both"/>
        <w:rPr>
          <w:rFonts w:ascii="Calibri" w:hAnsi="Calibri"/>
        </w:rPr>
      </w:pPr>
      <w:r>
        <w:rPr>
          <w:rFonts w:ascii="Calibri" w:hAnsi="Calibri"/>
        </w:rPr>
        <w:t>Godišnje dostaviti M</w:t>
      </w:r>
      <w:r w:rsidR="009B429F" w:rsidRPr="00CE568B">
        <w:rPr>
          <w:rFonts w:ascii="Calibri" w:hAnsi="Calibri"/>
        </w:rPr>
        <w:t>inistarstvu financija podatke o dodijeljenim potporama male vrijednosti</w:t>
      </w:r>
      <w:r>
        <w:rPr>
          <w:rFonts w:ascii="Calibri" w:hAnsi="Calibri"/>
        </w:rPr>
        <w:t>,</w:t>
      </w:r>
    </w:p>
    <w:p w14:paraId="74DA8B56" w14:textId="24654C07" w:rsidR="009B429F" w:rsidRPr="00CE568B" w:rsidRDefault="009B429F" w:rsidP="007B0837">
      <w:pPr>
        <w:pStyle w:val="Odlomakpopisa"/>
        <w:numPr>
          <w:ilvl w:val="3"/>
          <w:numId w:val="9"/>
        </w:numPr>
        <w:spacing w:after="0"/>
        <w:ind w:left="993"/>
        <w:jc w:val="both"/>
        <w:rPr>
          <w:rFonts w:ascii="Calibri" w:hAnsi="Calibri"/>
        </w:rPr>
      </w:pPr>
      <w:r w:rsidRPr="00CE568B">
        <w:rPr>
          <w:rFonts w:ascii="Calibri" w:hAnsi="Calibri"/>
        </w:rPr>
        <w:t>Analizirati učinkovitost dodijeljenih potpora male vrijednosti i o tome obavješ</w:t>
      </w:r>
      <w:r w:rsidR="00023DEF">
        <w:rPr>
          <w:rFonts w:ascii="Calibri" w:hAnsi="Calibri"/>
        </w:rPr>
        <w:t xml:space="preserve">tavati Ministarstvo financija, </w:t>
      </w:r>
    </w:p>
    <w:p w14:paraId="7F20697C" w14:textId="6484F33C" w:rsidR="007B0837" w:rsidRPr="00CE568B" w:rsidRDefault="009B429F" w:rsidP="007B0837">
      <w:pPr>
        <w:pStyle w:val="Odlomakpopisa"/>
        <w:numPr>
          <w:ilvl w:val="3"/>
          <w:numId w:val="9"/>
        </w:numPr>
        <w:spacing w:after="0"/>
        <w:ind w:left="993"/>
        <w:jc w:val="both"/>
        <w:rPr>
          <w:rFonts w:ascii="Calibri" w:hAnsi="Calibri"/>
        </w:rPr>
      </w:pPr>
      <w:r w:rsidRPr="00CE568B">
        <w:rPr>
          <w:rFonts w:ascii="Calibri" w:hAnsi="Calibri"/>
        </w:rPr>
        <w:t>Čuvati podatke o dodijeljenim potporama male vrijednosti deset fiskalnih godina od dana dodjele</w:t>
      </w:r>
      <w:r w:rsidR="00023DEF">
        <w:rPr>
          <w:rFonts w:ascii="Calibri" w:hAnsi="Calibri"/>
        </w:rPr>
        <w:t>, sve sukladno posebnom propisu,</w:t>
      </w:r>
    </w:p>
    <w:p w14:paraId="197BB502" w14:textId="781B7649" w:rsidR="007B0837" w:rsidRPr="00CE568B" w:rsidRDefault="007B0837" w:rsidP="007B0837">
      <w:pPr>
        <w:pStyle w:val="Odlomakpopisa"/>
        <w:numPr>
          <w:ilvl w:val="3"/>
          <w:numId w:val="9"/>
        </w:numPr>
        <w:spacing w:after="0"/>
        <w:ind w:left="993"/>
        <w:jc w:val="both"/>
        <w:rPr>
          <w:rFonts w:ascii="Calibri" w:hAnsi="Calibri"/>
        </w:rPr>
      </w:pPr>
      <w:r w:rsidRPr="00CE568B">
        <w:rPr>
          <w:rFonts w:ascii="Calibri" w:hAnsi="Calibri"/>
        </w:rPr>
        <w:t xml:space="preserve">U svrhu provođenja kontrole namjenskog korištenja sredstava Krapinsko-zagorska županija ovlaštena je izvršiti provjeru korištenja odobrenih sredstava obilaskom korisnika te uvidom </w:t>
      </w:r>
      <w:r w:rsidRPr="00CE568B">
        <w:rPr>
          <w:rFonts w:ascii="Calibri" w:hAnsi="Calibri"/>
        </w:rPr>
        <w:lastRenderedPageBreak/>
        <w:t xml:space="preserve">u dokumentaciju na temelju koje je ostvarena potpora. Korisnici kod kojih se prilikom kontrole utvrdi nenamjensko </w:t>
      </w:r>
      <w:r w:rsidR="000348F6" w:rsidRPr="00CE568B">
        <w:rPr>
          <w:rFonts w:ascii="Calibri" w:hAnsi="Calibri"/>
        </w:rPr>
        <w:t>korištenje prostora</w:t>
      </w:r>
      <w:r w:rsidR="000348F6" w:rsidRPr="00CE568B">
        <w:rPr>
          <w:rStyle w:val="Referencakomentara"/>
          <w:rFonts w:ascii="Calibri" w:hAnsi="Calibri"/>
        </w:rPr>
        <w:t xml:space="preserve">, </w:t>
      </w:r>
      <w:r w:rsidRPr="00CE568B">
        <w:rPr>
          <w:rFonts w:ascii="Calibri" w:hAnsi="Calibri"/>
        </w:rPr>
        <w:t>bit će dužni vratiti</w:t>
      </w:r>
      <w:r w:rsidR="000348F6" w:rsidRPr="00CE568B">
        <w:rPr>
          <w:rFonts w:ascii="Calibri" w:hAnsi="Calibri"/>
        </w:rPr>
        <w:t xml:space="preserve"> preračunati iznos potpore.</w:t>
      </w:r>
    </w:p>
    <w:p w14:paraId="39DBC40D" w14:textId="77777777" w:rsidR="008727BD" w:rsidRPr="00CE568B" w:rsidRDefault="008727BD" w:rsidP="00F6425F">
      <w:pPr>
        <w:spacing w:after="0"/>
        <w:jc w:val="center"/>
        <w:rPr>
          <w:rFonts w:ascii="Calibri" w:hAnsi="Calibri"/>
        </w:rPr>
      </w:pPr>
    </w:p>
    <w:p w14:paraId="3EFCF4A6" w14:textId="77777777" w:rsidR="008727BD" w:rsidRPr="00CE568B" w:rsidRDefault="008727BD" w:rsidP="00F6425F">
      <w:pPr>
        <w:spacing w:after="0"/>
        <w:jc w:val="center"/>
        <w:rPr>
          <w:rFonts w:ascii="Calibri" w:hAnsi="Calibri"/>
        </w:rPr>
      </w:pPr>
    </w:p>
    <w:p w14:paraId="09425A8D" w14:textId="0CD39BEB" w:rsidR="00F6425F" w:rsidRPr="00F3171A" w:rsidRDefault="00F3171A" w:rsidP="00F6425F">
      <w:pPr>
        <w:spacing w:after="0"/>
        <w:jc w:val="center"/>
        <w:rPr>
          <w:rFonts w:ascii="Calibri" w:hAnsi="Calibri"/>
          <w:b/>
        </w:rPr>
      </w:pPr>
      <w:r>
        <w:rPr>
          <w:rFonts w:ascii="Calibri" w:hAnsi="Calibri"/>
          <w:b/>
        </w:rPr>
        <w:t>Članak 10</w:t>
      </w:r>
      <w:r w:rsidR="00F6425F" w:rsidRPr="00F3171A">
        <w:rPr>
          <w:rFonts w:ascii="Calibri" w:hAnsi="Calibri"/>
          <w:b/>
        </w:rPr>
        <w:t>.</w:t>
      </w:r>
    </w:p>
    <w:p w14:paraId="51988952" w14:textId="77777777" w:rsidR="00F6425F" w:rsidRPr="00F3171A" w:rsidRDefault="00F6425F" w:rsidP="00F6425F">
      <w:pPr>
        <w:jc w:val="center"/>
        <w:rPr>
          <w:rFonts w:ascii="Calibri" w:hAnsi="Calibri"/>
          <w:b/>
        </w:rPr>
      </w:pPr>
      <w:r w:rsidRPr="00F3171A">
        <w:rPr>
          <w:rFonts w:ascii="Calibri" w:hAnsi="Calibri"/>
          <w:b/>
        </w:rPr>
        <w:t>Dodjela potpore</w:t>
      </w:r>
    </w:p>
    <w:p w14:paraId="63D8EE2C" w14:textId="60FF635B" w:rsidR="00F6425F" w:rsidRPr="00B41059" w:rsidRDefault="00A47F12" w:rsidP="00486E76">
      <w:pPr>
        <w:pStyle w:val="Odlomakpopisa"/>
        <w:numPr>
          <w:ilvl w:val="2"/>
          <w:numId w:val="9"/>
        </w:numPr>
        <w:ind w:left="567"/>
        <w:jc w:val="both"/>
        <w:rPr>
          <w:rFonts w:ascii="Calibri" w:hAnsi="Calibri"/>
        </w:rPr>
      </w:pPr>
      <w:r w:rsidRPr="00B41059">
        <w:rPr>
          <w:rFonts w:ascii="Calibri" w:hAnsi="Calibri"/>
        </w:rPr>
        <w:t>Potpora male vrijednost</w:t>
      </w:r>
      <w:r w:rsidR="002F3262">
        <w:rPr>
          <w:rFonts w:ascii="Calibri" w:hAnsi="Calibri"/>
        </w:rPr>
        <w:t>i smatra se dodijeljenom danom</w:t>
      </w:r>
      <w:r w:rsidRPr="00B41059">
        <w:rPr>
          <w:rFonts w:ascii="Calibri" w:hAnsi="Calibri"/>
        </w:rPr>
        <w:t xml:space="preserve"> donošenja </w:t>
      </w:r>
      <w:r w:rsidR="00295625" w:rsidRPr="00B41059">
        <w:rPr>
          <w:rFonts w:ascii="Calibri" w:hAnsi="Calibri"/>
        </w:rPr>
        <w:t>Odluke o odobrenju korištenja poslovnog prostora</w:t>
      </w:r>
      <w:r w:rsidR="00B41059" w:rsidRPr="00B41059">
        <w:rPr>
          <w:rFonts w:ascii="Calibri" w:hAnsi="Calibri"/>
        </w:rPr>
        <w:t xml:space="preserve">. </w:t>
      </w:r>
    </w:p>
    <w:p w14:paraId="1435F098" w14:textId="3F12C323" w:rsidR="00A47F12" w:rsidRPr="00CE568B" w:rsidRDefault="00B41059" w:rsidP="00486E76">
      <w:pPr>
        <w:pStyle w:val="Odlomakpopisa"/>
        <w:numPr>
          <w:ilvl w:val="2"/>
          <w:numId w:val="9"/>
        </w:numPr>
        <w:ind w:left="567"/>
        <w:jc w:val="both"/>
        <w:rPr>
          <w:rFonts w:ascii="Calibri" w:hAnsi="Calibri"/>
        </w:rPr>
      </w:pPr>
      <w:r>
        <w:rPr>
          <w:rFonts w:ascii="Calibri" w:hAnsi="Calibri"/>
        </w:rPr>
        <w:t xml:space="preserve">Poduzetnici će </w:t>
      </w:r>
      <w:r w:rsidR="00A47F12" w:rsidRPr="00CE568B">
        <w:rPr>
          <w:rFonts w:ascii="Calibri" w:hAnsi="Calibri"/>
        </w:rPr>
        <w:t xml:space="preserve"> o dodjeli potpore male vrijednosti biti obaviješteni pisanim putem. Vrijednost potpore izražava se u kunama u obliku bruto novčane protuvrijednosti potpore preračunate u EUR prema srednjem tečaju Hrvatske narodne banke koji se primjenjuje na datum donošenja Odluke o financiranju, sukladno članku 6.stavak 1.de </w:t>
      </w:r>
      <w:proofErr w:type="spellStart"/>
      <w:r w:rsidR="00A47F12" w:rsidRPr="00CE568B">
        <w:rPr>
          <w:rFonts w:ascii="Calibri" w:hAnsi="Calibri"/>
        </w:rPr>
        <w:t>minimis</w:t>
      </w:r>
      <w:proofErr w:type="spellEnd"/>
      <w:r w:rsidR="00A47F12" w:rsidRPr="00CE568B">
        <w:rPr>
          <w:rFonts w:ascii="Calibri" w:hAnsi="Calibri"/>
        </w:rPr>
        <w:t xml:space="preserve"> Uredbe.</w:t>
      </w:r>
    </w:p>
    <w:p w14:paraId="745BAC31" w14:textId="77777777" w:rsidR="00A47F12" w:rsidRPr="00CE568B" w:rsidRDefault="00A47F12" w:rsidP="00A47F12">
      <w:pPr>
        <w:jc w:val="both"/>
        <w:rPr>
          <w:rFonts w:ascii="Calibri" w:hAnsi="Calibri"/>
        </w:rPr>
      </w:pPr>
    </w:p>
    <w:p w14:paraId="7BE9BDBF" w14:textId="3DCE3C50" w:rsidR="00A47F12" w:rsidRPr="00F3171A" w:rsidRDefault="00F3171A" w:rsidP="00A47F12">
      <w:pPr>
        <w:spacing w:after="0"/>
        <w:jc w:val="center"/>
        <w:rPr>
          <w:rFonts w:ascii="Calibri" w:hAnsi="Calibri"/>
          <w:b/>
        </w:rPr>
      </w:pPr>
      <w:r>
        <w:rPr>
          <w:rFonts w:ascii="Calibri" w:hAnsi="Calibri"/>
          <w:b/>
        </w:rPr>
        <w:t>Članak 11</w:t>
      </w:r>
      <w:r w:rsidR="00F6425F" w:rsidRPr="00F3171A">
        <w:rPr>
          <w:rFonts w:ascii="Calibri" w:hAnsi="Calibri"/>
          <w:b/>
        </w:rPr>
        <w:t>.</w:t>
      </w:r>
    </w:p>
    <w:p w14:paraId="51214298" w14:textId="77777777" w:rsidR="00F6425F" w:rsidRPr="00F3171A" w:rsidRDefault="00F6425F" w:rsidP="00F6425F">
      <w:pPr>
        <w:jc w:val="center"/>
        <w:rPr>
          <w:rFonts w:ascii="Calibri" w:hAnsi="Calibri"/>
          <w:b/>
        </w:rPr>
      </w:pPr>
      <w:r w:rsidRPr="00F3171A">
        <w:rPr>
          <w:rFonts w:ascii="Calibri" w:hAnsi="Calibri"/>
          <w:b/>
        </w:rPr>
        <w:t>Zahtjev za potporu</w:t>
      </w:r>
    </w:p>
    <w:p w14:paraId="0404A4F4" w14:textId="57110094" w:rsidR="00F6425F" w:rsidRPr="00B41059" w:rsidRDefault="00C84F20" w:rsidP="00486E76">
      <w:pPr>
        <w:pStyle w:val="Odlomakpopisa"/>
        <w:numPr>
          <w:ilvl w:val="2"/>
          <w:numId w:val="9"/>
        </w:numPr>
        <w:ind w:left="567"/>
        <w:jc w:val="both"/>
        <w:rPr>
          <w:rFonts w:ascii="Calibri" w:hAnsi="Calibri"/>
        </w:rPr>
      </w:pPr>
      <w:r w:rsidRPr="00B41059">
        <w:rPr>
          <w:rFonts w:ascii="Calibri" w:hAnsi="Calibri"/>
        </w:rPr>
        <w:t xml:space="preserve">Prijavitelj </w:t>
      </w:r>
      <w:r w:rsidR="00330BCD" w:rsidRPr="00B41059">
        <w:rPr>
          <w:rFonts w:ascii="Calibri" w:hAnsi="Calibri"/>
        </w:rPr>
        <w:t>podnosi Z</w:t>
      </w:r>
      <w:r w:rsidRPr="00B41059">
        <w:rPr>
          <w:rFonts w:ascii="Calibri" w:hAnsi="Calibri"/>
        </w:rPr>
        <w:t xml:space="preserve">ahtjev za </w:t>
      </w:r>
      <w:r w:rsidR="00295625" w:rsidRPr="00B41059">
        <w:rPr>
          <w:rFonts w:ascii="Calibri" w:hAnsi="Calibri"/>
        </w:rPr>
        <w:t>dodjelu potpore</w:t>
      </w:r>
      <w:r w:rsidRPr="00B41059">
        <w:rPr>
          <w:rFonts w:ascii="Calibri" w:hAnsi="Calibri"/>
        </w:rPr>
        <w:t xml:space="preserve"> temeljem ovog Programa</w:t>
      </w:r>
      <w:r w:rsidR="00B42CA2" w:rsidRPr="00B41059">
        <w:rPr>
          <w:rFonts w:ascii="Calibri" w:hAnsi="Calibri"/>
        </w:rPr>
        <w:t xml:space="preserve"> Krapinsko</w:t>
      </w:r>
      <w:r w:rsidR="002F3262">
        <w:rPr>
          <w:rFonts w:ascii="Calibri" w:hAnsi="Calibri"/>
        </w:rPr>
        <w:t>-</w:t>
      </w:r>
      <w:r w:rsidR="00B42CA2" w:rsidRPr="00B41059">
        <w:rPr>
          <w:rFonts w:ascii="Calibri" w:hAnsi="Calibri"/>
        </w:rPr>
        <w:t xml:space="preserve"> zagorskoj županiji u okviru</w:t>
      </w:r>
      <w:r w:rsidR="00295625" w:rsidRPr="00B41059">
        <w:rPr>
          <w:rFonts w:ascii="Calibri" w:hAnsi="Calibri"/>
        </w:rPr>
        <w:t xml:space="preserve"> Javnog poziva za dodjelu bespovratne potpore</w:t>
      </w:r>
      <w:r w:rsidR="00B42CA2" w:rsidRPr="00B41059">
        <w:rPr>
          <w:rFonts w:ascii="Calibri" w:hAnsi="Calibri"/>
        </w:rPr>
        <w:t xml:space="preserve"> </w:t>
      </w:r>
      <w:r w:rsidR="00B41059" w:rsidRPr="00B41059">
        <w:rPr>
          <w:rFonts w:ascii="Calibri" w:hAnsi="Calibri"/>
        </w:rPr>
        <w:t xml:space="preserve"> subvencioniranog korištenja poslovnog prostora u Poduzetničkom inkubatoru Krapinsko- zagorske županije. </w:t>
      </w:r>
    </w:p>
    <w:p w14:paraId="4138CF0D" w14:textId="6B7DEF59" w:rsidR="00B42CA2" w:rsidRPr="00CE568B" w:rsidRDefault="00B42CA2" w:rsidP="00486E76">
      <w:pPr>
        <w:pStyle w:val="Odlomakpopisa"/>
        <w:numPr>
          <w:ilvl w:val="2"/>
          <w:numId w:val="9"/>
        </w:numPr>
        <w:ind w:left="567"/>
        <w:jc w:val="both"/>
        <w:rPr>
          <w:rFonts w:ascii="Calibri" w:hAnsi="Calibri"/>
        </w:rPr>
      </w:pPr>
      <w:r w:rsidRPr="00CE568B">
        <w:rPr>
          <w:rFonts w:ascii="Calibri" w:hAnsi="Calibri"/>
        </w:rPr>
        <w:t xml:space="preserve">Zahtjev za </w:t>
      </w:r>
      <w:r w:rsidR="008E184F">
        <w:rPr>
          <w:rFonts w:ascii="Calibri" w:hAnsi="Calibri"/>
        </w:rPr>
        <w:t>dodjelu potpore</w:t>
      </w:r>
      <w:r w:rsidRPr="00CE568B">
        <w:rPr>
          <w:rFonts w:ascii="Calibri" w:hAnsi="Calibri"/>
        </w:rPr>
        <w:t xml:space="preserve"> mora sadržavati podatke relevantne za procjenu prihvatljivosti projekta , a najmanje:</w:t>
      </w:r>
    </w:p>
    <w:p w14:paraId="3B6BF838" w14:textId="77777777" w:rsidR="00B42CA2" w:rsidRPr="00CE568B" w:rsidRDefault="00B42CA2" w:rsidP="00486E76">
      <w:pPr>
        <w:pStyle w:val="Odlomakpopisa"/>
        <w:numPr>
          <w:ilvl w:val="3"/>
          <w:numId w:val="9"/>
        </w:numPr>
        <w:ind w:left="1701"/>
        <w:jc w:val="both"/>
        <w:rPr>
          <w:rFonts w:ascii="Calibri" w:hAnsi="Calibri"/>
        </w:rPr>
      </w:pPr>
      <w:r w:rsidRPr="00CE568B">
        <w:rPr>
          <w:rFonts w:ascii="Calibri" w:hAnsi="Calibri"/>
        </w:rPr>
        <w:t>Naziv i veličina poduzetnika</w:t>
      </w:r>
    </w:p>
    <w:p w14:paraId="381E55A9" w14:textId="77777777" w:rsidR="00B42CA2" w:rsidRPr="00CE568B" w:rsidRDefault="00B42CA2" w:rsidP="00486E76">
      <w:pPr>
        <w:pStyle w:val="Odlomakpopisa"/>
        <w:numPr>
          <w:ilvl w:val="3"/>
          <w:numId w:val="9"/>
        </w:numPr>
        <w:ind w:left="1701"/>
        <w:jc w:val="both"/>
        <w:rPr>
          <w:rFonts w:ascii="Calibri" w:hAnsi="Calibri"/>
        </w:rPr>
      </w:pPr>
      <w:r w:rsidRPr="00CE568B">
        <w:rPr>
          <w:rFonts w:ascii="Calibri" w:hAnsi="Calibri"/>
        </w:rPr>
        <w:t>Opis projekta</w:t>
      </w:r>
    </w:p>
    <w:p w14:paraId="7EC8FBA6" w14:textId="77777777" w:rsidR="00B42CA2" w:rsidRPr="00CE568B" w:rsidRDefault="00B42CA2" w:rsidP="00486E76">
      <w:pPr>
        <w:pStyle w:val="Odlomakpopisa"/>
        <w:numPr>
          <w:ilvl w:val="3"/>
          <w:numId w:val="9"/>
        </w:numPr>
        <w:ind w:left="1701"/>
        <w:jc w:val="both"/>
        <w:rPr>
          <w:rFonts w:ascii="Calibri" w:hAnsi="Calibri"/>
        </w:rPr>
      </w:pPr>
      <w:r w:rsidRPr="00CE568B">
        <w:rPr>
          <w:rFonts w:ascii="Calibri" w:hAnsi="Calibri"/>
        </w:rPr>
        <w:t>Iznos zaprimljenih potpora male vrijednosti u tekućoj fiskalnoj godini te tijekom prethodne dvije fiskalne godine</w:t>
      </w:r>
    </w:p>
    <w:p w14:paraId="47C07140" w14:textId="7B481042" w:rsidR="00B42CA2" w:rsidRPr="00B41059" w:rsidRDefault="00B42CA2" w:rsidP="00486E76">
      <w:pPr>
        <w:pStyle w:val="Odlomakpopisa"/>
        <w:numPr>
          <w:ilvl w:val="2"/>
          <w:numId w:val="9"/>
        </w:numPr>
        <w:ind w:left="567"/>
        <w:jc w:val="both"/>
        <w:rPr>
          <w:rFonts w:ascii="Calibri" w:hAnsi="Calibri"/>
        </w:rPr>
      </w:pPr>
      <w:r w:rsidRPr="00B41059">
        <w:rPr>
          <w:rFonts w:ascii="Calibri" w:hAnsi="Calibri"/>
        </w:rPr>
        <w:t xml:space="preserve">Krapinsko-zagorska županija će u </w:t>
      </w:r>
      <w:r w:rsidR="00330BCD" w:rsidRPr="00B41059">
        <w:rPr>
          <w:rFonts w:ascii="Calibri" w:hAnsi="Calibri"/>
        </w:rPr>
        <w:t xml:space="preserve">Javnom pozivu </w:t>
      </w:r>
      <w:r w:rsidR="008E184F" w:rsidRPr="00B41059">
        <w:rPr>
          <w:rFonts w:ascii="Calibri" w:hAnsi="Calibri"/>
        </w:rPr>
        <w:t>za dodjelu bespovratne potpore</w:t>
      </w:r>
      <w:r w:rsidRPr="00B41059">
        <w:rPr>
          <w:rFonts w:ascii="Calibri" w:hAnsi="Calibri"/>
        </w:rPr>
        <w:t xml:space="preserve"> navesti oblik i detaljni sadržaj </w:t>
      </w:r>
      <w:r w:rsidR="00330BCD" w:rsidRPr="00B41059">
        <w:rPr>
          <w:rFonts w:ascii="Calibri" w:hAnsi="Calibri"/>
        </w:rPr>
        <w:t>Z</w:t>
      </w:r>
      <w:r w:rsidRPr="00B41059">
        <w:rPr>
          <w:rFonts w:ascii="Calibri" w:hAnsi="Calibri"/>
        </w:rPr>
        <w:t xml:space="preserve">ahtjeva za </w:t>
      </w:r>
      <w:r w:rsidR="008E184F" w:rsidRPr="00B41059">
        <w:rPr>
          <w:rFonts w:ascii="Calibri" w:hAnsi="Calibri"/>
        </w:rPr>
        <w:t>dodjelu potpore</w:t>
      </w:r>
      <w:r w:rsidRPr="00B41059">
        <w:rPr>
          <w:rFonts w:ascii="Calibri" w:hAnsi="Calibri"/>
        </w:rPr>
        <w:t xml:space="preserve">. </w:t>
      </w:r>
    </w:p>
    <w:p w14:paraId="499B697B" w14:textId="05B7C763" w:rsidR="00356995" w:rsidRPr="00BF0662" w:rsidRDefault="00B42CA2" w:rsidP="00BF0662">
      <w:pPr>
        <w:pStyle w:val="Odlomakpopisa"/>
        <w:numPr>
          <w:ilvl w:val="2"/>
          <w:numId w:val="9"/>
        </w:numPr>
        <w:ind w:left="567"/>
        <w:jc w:val="both"/>
        <w:rPr>
          <w:rFonts w:ascii="Calibri" w:hAnsi="Calibri"/>
        </w:rPr>
      </w:pPr>
      <w:r w:rsidRPr="00CE568B">
        <w:rPr>
          <w:rFonts w:ascii="Calibri" w:hAnsi="Calibri"/>
        </w:rPr>
        <w:t>Krapinsko zagorska županija će dodijeliti nove potpore male vrijednosti u skladu s ovim Programom tek nakon što utvrdi da to neće povisiti ukupan iznos potpora male vrijednosti koji je taj poduzetnik primio do razine koja premašuje odgovar</w:t>
      </w:r>
      <w:r w:rsidR="002F3262">
        <w:rPr>
          <w:rFonts w:ascii="Calibri" w:hAnsi="Calibri"/>
        </w:rPr>
        <w:t>ajuću gornju granicu iz članka 1</w:t>
      </w:r>
      <w:r w:rsidRPr="00CE568B">
        <w:rPr>
          <w:rFonts w:ascii="Calibri" w:hAnsi="Calibri"/>
        </w:rPr>
        <w:t>. stavka 5. Programa i da su ispunjeni svi uvjeti predviđeni ovim Programom.</w:t>
      </w:r>
      <w:bookmarkStart w:id="0" w:name="_GoBack"/>
      <w:bookmarkEnd w:id="0"/>
    </w:p>
    <w:p w14:paraId="6A2A76BD" w14:textId="77777777" w:rsidR="00356995" w:rsidRDefault="00356995" w:rsidP="00140F1B">
      <w:pPr>
        <w:spacing w:after="0"/>
        <w:jc w:val="center"/>
        <w:rPr>
          <w:rFonts w:ascii="Calibri" w:hAnsi="Calibri"/>
        </w:rPr>
      </w:pPr>
    </w:p>
    <w:p w14:paraId="7D7221D2" w14:textId="2D18ED49" w:rsidR="00F6425F" w:rsidRPr="00F3171A" w:rsidRDefault="00892A57" w:rsidP="00140F1B">
      <w:pPr>
        <w:spacing w:after="0"/>
        <w:jc w:val="center"/>
        <w:rPr>
          <w:rFonts w:ascii="Calibri" w:hAnsi="Calibri"/>
          <w:b/>
        </w:rPr>
      </w:pPr>
      <w:r w:rsidRPr="00F3171A">
        <w:rPr>
          <w:rFonts w:ascii="Calibri" w:hAnsi="Calibri"/>
          <w:b/>
        </w:rPr>
        <w:t>Članak 1</w:t>
      </w:r>
      <w:r w:rsidR="00F3171A">
        <w:rPr>
          <w:rFonts w:ascii="Calibri" w:hAnsi="Calibri"/>
          <w:b/>
        </w:rPr>
        <w:t>2</w:t>
      </w:r>
      <w:r w:rsidRPr="00F3171A">
        <w:rPr>
          <w:rFonts w:ascii="Calibri" w:hAnsi="Calibri"/>
          <w:b/>
        </w:rPr>
        <w:t>.</w:t>
      </w:r>
    </w:p>
    <w:p w14:paraId="1E886C0E" w14:textId="77777777" w:rsidR="00892A57" w:rsidRPr="00F3171A" w:rsidRDefault="00892A57" w:rsidP="00140F1B">
      <w:pPr>
        <w:jc w:val="center"/>
        <w:rPr>
          <w:rFonts w:ascii="Calibri" w:hAnsi="Calibri"/>
          <w:b/>
        </w:rPr>
      </w:pPr>
      <w:r w:rsidRPr="00F3171A">
        <w:rPr>
          <w:rFonts w:ascii="Calibri" w:hAnsi="Calibri"/>
          <w:b/>
        </w:rPr>
        <w:t>Trajanje programa</w:t>
      </w:r>
    </w:p>
    <w:p w14:paraId="66139473" w14:textId="42BB78DC" w:rsidR="00892A57" w:rsidRPr="00CE568B" w:rsidRDefault="00A96684" w:rsidP="00074EEE">
      <w:pPr>
        <w:jc w:val="both"/>
        <w:rPr>
          <w:rFonts w:ascii="Calibri" w:hAnsi="Calibri"/>
        </w:rPr>
      </w:pPr>
      <w:r w:rsidRPr="00CE568B">
        <w:rPr>
          <w:rFonts w:ascii="Calibri" w:hAnsi="Calibri"/>
        </w:rPr>
        <w:t>Potpore male vrijednosti po ovom Programu mogu se dodijeliti od dana stupanja na snagu Programa do iskorištenja sredstava</w:t>
      </w:r>
      <w:r w:rsidR="008D4967">
        <w:rPr>
          <w:rFonts w:ascii="Calibri" w:hAnsi="Calibri"/>
        </w:rPr>
        <w:t>.</w:t>
      </w:r>
    </w:p>
    <w:p w14:paraId="1832E768" w14:textId="1B2F6A27" w:rsidR="00892A57" w:rsidRPr="00F3171A" w:rsidRDefault="00892A57" w:rsidP="00892A57">
      <w:pPr>
        <w:spacing w:after="0"/>
        <w:jc w:val="center"/>
        <w:rPr>
          <w:rFonts w:ascii="Calibri" w:hAnsi="Calibri"/>
          <w:b/>
        </w:rPr>
      </w:pPr>
      <w:r w:rsidRPr="00F3171A">
        <w:rPr>
          <w:rFonts w:ascii="Calibri" w:hAnsi="Calibri"/>
          <w:b/>
        </w:rPr>
        <w:t>Članak 1</w:t>
      </w:r>
      <w:r w:rsidR="00F3171A">
        <w:rPr>
          <w:rFonts w:ascii="Calibri" w:hAnsi="Calibri"/>
          <w:b/>
        </w:rPr>
        <w:t>3</w:t>
      </w:r>
      <w:r w:rsidRPr="00F3171A">
        <w:rPr>
          <w:rFonts w:ascii="Calibri" w:hAnsi="Calibri"/>
          <w:b/>
        </w:rPr>
        <w:t>.</w:t>
      </w:r>
    </w:p>
    <w:p w14:paraId="73E43C45" w14:textId="77777777" w:rsidR="00892A57" w:rsidRPr="00F3171A" w:rsidRDefault="00892A57" w:rsidP="00892A57">
      <w:pPr>
        <w:jc w:val="center"/>
        <w:rPr>
          <w:rFonts w:ascii="Calibri" w:hAnsi="Calibri"/>
          <w:b/>
        </w:rPr>
      </w:pPr>
      <w:r w:rsidRPr="00F3171A">
        <w:rPr>
          <w:rFonts w:ascii="Calibri" w:hAnsi="Calibri"/>
          <w:b/>
        </w:rPr>
        <w:t>Objavljivanje i provedba</w:t>
      </w:r>
    </w:p>
    <w:p w14:paraId="285F49D7" w14:textId="77777777" w:rsidR="004D7694" w:rsidRDefault="00E55EF5" w:rsidP="004D7694">
      <w:pPr>
        <w:pStyle w:val="Odlomakpopisa"/>
        <w:numPr>
          <w:ilvl w:val="2"/>
          <w:numId w:val="9"/>
        </w:numPr>
        <w:ind w:left="567"/>
        <w:jc w:val="both"/>
        <w:rPr>
          <w:rFonts w:ascii="Calibri" w:hAnsi="Calibri"/>
        </w:rPr>
      </w:pPr>
      <w:r w:rsidRPr="009D412C">
        <w:rPr>
          <w:rFonts w:ascii="Calibri" w:hAnsi="Calibri"/>
        </w:rPr>
        <w:t>Progr</w:t>
      </w:r>
      <w:r w:rsidR="009D412C" w:rsidRPr="009D412C">
        <w:rPr>
          <w:rFonts w:ascii="Calibri" w:hAnsi="Calibri"/>
        </w:rPr>
        <w:t>am stupa na s</w:t>
      </w:r>
      <w:r w:rsidR="004D7694">
        <w:rPr>
          <w:rFonts w:ascii="Calibri" w:hAnsi="Calibri"/>
        </w:rPr>
        <w:t>nagu danom donošenja od strane Ž</w:t>
      </w:r>
      <w:r w:rsidR="009D412C" w:rsidRPr="009D412C">
        <w:rPr>
          <w:rFonts w:ascii="Calibri" w:hAnsi="Calibri"/>
        </w:rPr>
        <w:t xml:space="preserve">upana. </w:t>
      </w:r>
    </w:p>
    <w:p w14:paraId="2D429112" w14:textId="54CF59A3" w:rsidR="00E55EF5" w:rsidRPr="004D7694" w:rsidRDefault="00356995" w:rsidP="004D7694">
      <w:pPr>
        <w:pStyle w:val="Odlomakpopisa"/>
        <w:numPr>
          <w:ilvl w:val="2"/>
          <w:numId w:val="9"/>
        </w:numPr>
        <w:ind w:left="567"/>
        <w:jc w:val="both"/>
        <w:rPr>
          <w:rFonts w:ascii="Calibri" w:hAnsi="Calibri"/>
        </w:rPr>
      </w:pPr>
      <w:r>
        <w:rPr>
          <w:rFonts w:ascii="Calibri" w:hAnsi="Calibri"/>
        </w:rPr>
        <w:t>Sredstva u okviru ovog P</w:t>
      </w:r>
      <w:r w:rsidR="00E55EF5" w:rsidRPr="004D7694">
        <w:rPr>
          <w:rFonts w:ascii="Calibri" w:hAnsi="Calibri"/>
        </w:rPr>
        <w:t>rograma dodjeljuju se pute</w:t>
      </w:r>
      <w:r w:rsidR="007B29AF" w:rsidRPr="004D7694">
        <w:rPr>
          <w:rFonts w:ascii="Calibri" w:hAnsi="Calibri"/>
        </w:rPr>
        <w:t>m</w:t>
      </w:r>
      <w:r w:rsidR="008E184F" w:rsidRPr="004D7694">
        <w:rPr>
          <w:rFonts w:ascii="Calibri" w:hAnsi="Calibri"/>
        </w:rPr>
        <w:t xml:space="preserve"> Javnog poziva za dodjelu bespovratne potpore subvencioniranog korištenja </w:t>
      </w:r>
      <w:r w:rsidR="00DF335F" w:rsidRPr="004D7694">
        <w:rPr>
          <w:rFonts w:ascii="Calibri" w:hAnsi="Calibri"/>
        </w:rPr>
        <w:t xml:space="preserve">poslovnog prostora u Poduzetničkom inkubatoru. </w:t>
      </w:r>
    </w:p>
    <w:p w14:paraId="6DC43674" w14:textId="34BB3CB4" w:rsidR="00E55EF5" w:rsidRPr="00CE568B" w:rsidRDefault="00E55EF5" w:rsidP="00486E76">
      <w:pPr>
        <w:pStyle w:val="Odlomakpopisa"/>
        <w:numPr>
          <w:ilvl w:val="2"/>
          <w:numId w:val="9"/>
        </w:numPr>
        <w:ind w:left="567"/>
        <w:jc w:val="both"/>
        <w:rPr>
          <w:rFonts w:ascii="Calibri" w:hAnsi="Calibri"/>
        </w:rPr>
      </w:pPr>
      <w:r w:rsidRPr="00CE568B">
        <w:rPr>
          <w:rFonts w:ascii="Calibri" w:hAnsi="Calibri"/>
        </w:rPr>
        <w:t xml:space="preserve">Program će se provoditi transparentno, u skladu s člankom 6. de </w:t>
      </w:r>
      <w:proofErr w:type="spellStart"/>
      <w:r w:rsidRPr="00CE568B">
        <w:rPr>
          <w:rFonts w:ascii="Calibri" w:hAnsi="Calibri"/>
        </w:rPr>
        <w:t>minimis</w:t>
      </w:r>
      <w:proofErr w:type="spellEnd"/>
      <w:r w:rsidRPr="00CE568B">
        <w:rPr>
          <w:rFonts w:ascii="Calibri" w:hAnsi="Calibri"/>
        </w:rPr>
        <w:t xml:space="preserve"> Uredbe i Zajedničkim nacionalnim pravilima</w:t>
      </w:r>
      <w:r w:rsidR="007F140D">
        <w:rPr>
          <w:rFonts w:ascii="Calibri" w:hAnsi="Calibri"/>
        </w:rPr>
        <w:t>.</w:t>
      </w:r>
    </w:p>
    <w:p w14:paraId="065601EB" w14:textId="20859ECD" w:rsidR="00DF335F" w:rsidRPr="00DF335F" w:rsidRDefault="00E55EF5" w:rsidP="00DF335F">
      <w:pPr>
        <w:pStyle w:val="Odlomakpopisa"/>
        <w:numPr>
          <w:ilvl w:val="2"/>
          <w:numId w:val="9"/>
        </w:numPr>
        <w:ind w:left="567"/>
        <w:jc w:val="both"/>
        <w:rPr>
          <w:rFonts w:ascii="Calibri" w:hAnsi="Calibri"/>
        </w:rPr>
      </w:pPr>
      <w:r w:rsidRPr="00DF335F">
        <w:rPr>
          <w:rFonts w:ascii="Calibri" w:hAnsi="Calibri"/>
        </w:rPr>
        <w:lastRenderedPageBreak/>
        <w:t xml:space="preserve">Krapinsko-zagorska županija će bilježiti i prikupljati sve informacije u vezi s primjenom ovog Programa. Takvi zapisi će sadržavati sve informacije koje su potrebne kako bi se pokazalo da su ispunjeni uvjeti iz de </w:t>
      </w:r>
      <w:proofErr w:type="spellStart"/>
      <w:r w:rsidRPr="00DF335F">
        <w:rPr>
          <w:rFonts w:ascii="Calibri" w:hAnsi="Calibri"/>
        </w:rPr>
        <w:t>minimis</w:t>
      </w:r>
      <w:proofErr w:type="spellEnd"/>
      <w:r w:rsidRPr="00DF335F">
        <w:rPr>
          <w:rFonts w:ascii="Calibri" w:hAnsi="Calibri"/>
        </w:rPr>
        <w:t xml:space="preserve"> Uredbe. Zapise koji se odnose na ovaj Program davatelj potpora će čuvati 10 fiskalnih godina od datuma kad je dodijeljena pojedinačna potpora u okviru Programa.</w:t>
      </w:r>
    </w:p>
    <w:p w14:paraId="4AE7155F" w14:textId="7C38E70C" w:rsidR="00E55EF5" w:rsidRPr="007F140D" w:rsidRDefault="00E55EF5" w:rsidP="00486E76">
      <w:pPr>
        <w:pStyle w:val="Odlomakpopisa"/>
        <w:numPr>
          <w:ilvl w:val="2"/>
          <w:numId w:val="9"/>
        </w:numPr>
        <w:ind w:left="567"/>
        <w:jc w:val="both"/>
        <w:rPr>
          <w:rFonts w:ascii="Calibri" w:hAnsi="Calibri"/>
        </w:rPr>
      </w:pPr>
      <w:r w:rsidRPr="00CE568B">
        <w:rPr>
          <w:rFonts w:ascii="Calibri" w:hAnsi="Calibri"/>
        </w:rPr>
        <w:t>Ovaj Program objavit će se</w:t>
      </w:r>
      <w:r w:rsidR="00DF335F">
        <w:rPr>
          <w:rFonts w:ascii="Calibri" w:hAnsi="Calibri"/>
        </w:rPr>
        <w:t xml:space="preserve"> </w:t>
      </w:r>
      <w:r w:rsidR="00DF335F" w:rsidRPr="007F140D">
        <w:rPr>
          <w:rFonts w:ascii="Calibri" w:hAnsi="Calibri"/>
        </w:rPr>
        <w:t>u Službenom glasniku Krapinsko- zagorske županije i</w:t>
      </w:r>
      <w:r w:rsidRPr="007F140D">
        <w:rPr>
          <w:rFonts w:ascii="Calibri" w:hAnsi="Calibri"/>
        </w:rPr>
        <w:t xml:space="preserve"> na mrežnim stranicama Krapinsko-zagorske županije </w:t>
      </w:r>
      <w:hyperlink r:id="rId9" w:history="1">
        <w:r w:rsidRPr="007F140D">
          <w:rPr>
            <w:rStyle w:val="Hiperveza"/>
            <w:rFonts w:ascii="Calibri" w:hAnsi="Calibri"/>
          </w:rPr>
          <w:t>www.kzz.hr</w:t>
        </w:r>
      </w:hyperlink>
    </w:p>
    <w:p w14:paraId="6EBF0AA2" w14:textId="62005935" w:rsidR="006D5F34" w:rsidRPr="006D5F34" w:rsidRDefault="00DF335F" w:rsidP="006D5F34">
      <w:pPr>
        <w:pStyle w:val="Odlomakpopisa"/>
        <w:numPr>
          <w:ilvl w:val="2"/>
          <w:numId w:val="9"/>
        </w:numPr>
        <w:ind w:left="567"/>
        <w:jc w:val="both"/>
        <w:rPr>
          <w:rFonts w:ascii="Calibri" w:hAnsi="Calibri"/>
        </w:rPr>
      </w:pPr>
      <w:r w:rsidRPr="007F140D">
        <w:rPr>
          <w:rFonts w:ascii="Calibri" w:hAnsi="Calibri"/>
        </w:rPr>
        <w:t xml:space="preserve">Javni poziv za dodjelu potpore subvencioniranog korištenja poslovnog prostora u poduzetničkom inkubatoru objaviti će se na mrežnim stranicama Krapinsko- zagorske županije </w:t>
      </w:r>
      <w:hyperlink r:id="rId10" w:history="1">
        <w:r w:rsidRPr="007F140D">
          <w:rPr>
            <w:rStyle w:val="Hiperveza"/>
            <w:rFonts w:ascii="Calibri" w:hAnsi="Calibri"/>
          </w:rPr>
          <w:t>www.kzz.hr</w:t>
        </w:r>
      </w:hyperlink>
      <w:r w:rsidRPr="007F140D">
        <w:rPr>
          <w:rFonts w:ascii="Calibri" w:hAnsi="Calibri"/>
        </w:rPr>
        <w:t xml:space="preserve">  i Zagorske razvoj</w:t>
      </w:r>
      <w:r w:rsidR="006D5F34">
        <w:rPr>
          <w:rFonts w:ascii="Calibri" w:hAnsi="Calibri"/>
        </w:rPr>
        <w:t xml:space="preserve">ne agencije d.o.o. </w:t>
      </w:r>
      <w:hyperlink r:id="rId11" w:history="1">
        <w:r w:rsidR="006D5F34" w:rsidRPr="002576EB">
          <w:rPr>
            <w:rStyle w:val="Hiperveza"/>
            <w:rFonts w:ascii="Calibri" w:hAnsi="Calibri"/>
          </w:rPr>
          <w:t>www.zara.hr</w:t>
        </w:r>
      </w:hyperlink>
      <w:r w:rsidR="006D5F34">
        <w:rPr>
          <w:rFonts w:ascii="Calibri" w:hAnsi="Calibri"/>
        </w:rPr>
        <w:t>.</w:t>
      </w:r>
    </w:p>
    <w:p w14:paraId="0375FD30" w14:textId="77777777" w:rsidR="004C5CF7" w:rsidRDefault="004C5CF7" w:rsidP="004C5CF7">
      <w:pPr>
        <w:ind w:left="5676"/>
        <w:jc w:val="center"/>
        <w:rPr>
          <w:rFonts w:eastAsia="Times New Roman" w:cs="Times New Roman"/>
          <w:b/>
          <w:sz w:val="24"/>
          <w:szCs w:val="24"/>
        </w:rPr>
      </w:pPr>
    </w:p>
    <w:p w14:paraId="20BE090F" w14:textId="77777777" w:rsidR="004C5CF7" w:rsidRDefault="004C5CF7" w:rsidP="004C5CF7">
      <w:pPr>
        <w:ind w:left="5676"/>
        <w:jc w:val="center"/>
        <w:rPr>
          <w:rFonts w:eastAsia="Times New Roman" w:cs="Times New Roman"/>
          <w:b/>
          <w:sz w:val="24"/>
          <w:szCs w:val="24"/>
        </w:rPr>
      </w:pPr>
    </w:p>
    <w:p w14:paraId="40E47754" w14:textId="607ED388" w:rsidR="004C5CF7" w:rsidRPr="004C5CF7" w:rsidRDefault="004C5CF7" w:rsidP="004C5CF7">
      <w:pPr>
        <w:spacing w:line="360" w:lineRule="auto"/>
        <w:ind w:left="5676"/>
        <w:jc w:val="center"/>
        <w:rPr>
          <w:rFonts w:eastAsia="Times New Roman" w:cs="Times New Roman"/>
          <w:b/>
          <w:sz w:val="24"/>
          <w:szCs w:val="24"/>
        </w:rPr>
      </w:pPr>
      <w:r w:rsidRPr="004C5CF7">
        <w:rPr>
          <w:rFonts w:eastAsia="Times New Roman" w:cs="Times New Roman"/>
          <w:b/>
          <w:sz w:val="24"/>
          <w:szCs w:val="24"/>
        </w:rPr>
        <w:t>ŽUPAN</w:t>
      </w:r>
    </w:p>
    <w:p w14:paraId="17C2A883" w14:textId="77777777" w:rsidR="004C5CF7" w:rsidRPr="002027D1" w:rsidRDefault="004C5CF7" w:rsidP="004C5CF7">
      <w:pPr>
        <w:spacing w:line="360" w:lineRule="auto"/>
        <w:ind w:left="5676"/>
        <w:jc w:val="center"/>
        <w:rPr>
          <w:rFonts w:eastAsia="Times New Roman" w:cs="Times New Roman"/>
          <w:b/>
          <w:sz w:val="24"/>
          <w:szCs w:val="24"/>
        </w:rPr>
      </w:pPr>
      <w:r w:rsidRPr="002027D1">
        <w:rPr>
          <w:rFonts w:eastAsia="Times New Roman" w:cs="Times New Roman"/>
          <w:b/>
          <w:sz w:val="24"/>
          <w:szCs w:val="24"/>
        </w:rPr>
        <w:t>Željko Kolar</w:t>
      </w:r>
    </w:p>
    <w:p w14:paraId="7BF5A5CA" w14:textId="422F0420" w:rsidR="004C5CF7" w:rsidRPr="004C5CF7" w:rsidRDefault="004C5CF7" w:rsidP="004C5CF7">
      <w:pPr>
        <w:jc w:val="both"/>
        <w:rPr>
          <w:rFonts w:eastAsia="Times New Roman" w:cs="Times New Roman"/>
        </w:rPr>
      </w:pPr>
    </w:p>
    <w:p w14:paraId="356E383A" w14:textId="77777777" w:rsidR="004C5CF7" w:rsidRDefault="004C5CF7" w:rsidP="004C5CF7">
      <w:pPr>
        <w:jc w:val="both"/>
        <w:rPr>
          <w:rFonts w:eastAsia="Times New Roman" w:cs="Times New Roman"/>
        </w:rPr>
      </w:pPr>
      <w:r w:rsidRPr="004C5CF7">
        <w:rPr>
          <w:rFonts w:eastAsia="Times New Roman" w:cs="Times New Roman"/>
        </w:rPr>
        <w:t xml:space="preserve"> </w:t>
      </w:r>
    </w:p>
    <w:p w14:paraId="3E8DBC0A" w14:textId="77777777" w:rsidR="004C5CF7" w:rsidRDefault="004C5CF7" w:rsidP="004C5CF7">
      <w:pPr>
        <w:jc w:val="both"/>
        <w:rPr>
          <w:rFonts w:eastAsia="Times New Roman" w:cs="Times New Roman"/>
        </w:rPr>
      </w:pPr>
    </w:p>
    <w:p w14:paraId="5D080279" w14:textId="77777777" w:rsidR="002027D1" w:rsidRDefault="002027D1" w:rsidP="004C5CF7">
      <w:pPr>
        <w:jc w:val="both"/>
        <w:rPr>
          <w:rFonts w:eastAsia="Times New Roman" w:cs="Times New Roman"/>
        </w:rPr>
      </w:pPr>
    </w:p>
    <w:p w14:paraId="1753CEE6" w14:textId="77777777" w:rsidR="002027D1" w:rsidRDefault="002027D1" w:rsidP="004C5CF7">
      <w:pPr>
        <w:jc w:val="both"/>
        <w:rPr>
          <w:rFonts w:eastAsia="Times New Roman" w:cs="Times New Roman"/>
        </w:rPr>
      </w:pPr>
    </w:p>
    <w:p w14:paraId="19E63457" w14:textId="606FD040" w:rsidR="004C5CF7" w:rsidRPr="004C5CF7" w:rsidRDefault="004C5CF7" w:rsidP="004C5CF7">
      <w:pPr>
        <w:jc w:val="both"/>
        <w:rPr>
          <w:rFonts w:eastAsia="Times New Roman" w:cs="Times New Roman"/>
          <w:b/>
        </w:rPr>
      </w:pPr>
      <w:r w:rsidRPr="004C5CF7">
        <w:rPr>
          <w:rFonts w:eastAsia="Times New Roman" w:cs="Times New Roman"/>
          <w:b/>
        </w:rPr>
        <w:t xml:space="preserve">DOSTAVITI:    </w:t>
      </w:r>
    </w:p>
    <w:p w14:paraId="2F72AE1F" w14:textId="77777777" w:rsidR="004C5CF7" w:rsidRPr="004C5CF7" w:rsidRDefault="004C5CF7" w:rsidP="004C5CF7">
      <w:pPr>
        <w:numPr>
          <w:ilvl w:val="0"/>
          <w:numId w:val="16"/>
        </w:numPr>
        <w:spacing w:after="0" w:line="240" w:lineRule="auto"/>
        <w:jc w:val="both"/>
        <w:rPr>
          <w:rFonts w:eastAsia="Times New Roman" w:cs="Times New Roman"/>
        </w:rPr>
      </w:pPr>
      <w:r w:rsidRPr="004C5CF7">
        <w:rPr>
          <w:rFonts w:eastAsia="Times New Roman" w:cs="Times New Roman"/>
        </w:rPr>
        <w:t xml:space="preserve">Zagorska razvojna agencija d.o.o.,  Krapina, Frana Galovića 1a, </w:t>
      </w:r>
    </w:p>
    <w:p w14:paraId="5D8E9DCC" w14:textId="20D246AF" w:rsidR="004C5CF7" w:rsidRPr="004C5CF7" w:rsidRDefault="004C5CF7" w:rsidP="004C5CF7">
      <w:pPr>
        <w:numPr>
          <w:ilvl w:val="0"/>
          <w:numId w:val="16"/>
        </w:numPr>
        <w:spacing w:after="0" w:line="240" w:lineRule="auto"/>
        <w:jc w:val="both"/>
        <w:rPr>
          <w:rFonts w:eastAsia="Times New Roman" w:cs="Times New Roman"/>
        </w:rPr>
      </w:pPr>
      <w:r w:rsidRPr="004C5CF7">
        <w:rPr>
          <w:rFonts w:eastAsia="Times New Roman" w:cs="Times New Roman"/>
        </w:rPr>
        <w:t>Upravni odjel</w:t>
      </w:r>
      <w:r w:rsidR="00521BC6">
        <w:rPr>
          <w:rFonts w:eastAsia="Times New Roman" w:cs="Times New Roman"/>
        </w:rPr>
        <w:t xml:space="preserve"> za gospodarstvo, poljoprivredu</w:t>
      </w:r>
      <w:r w:rsidR="00F3171A">
        <w:rPr>
          <w:rFonts w:eastAsia="Times New Roman" w:cs="Times New Roman"/>
        </w:rPr>
        <w:t>,</w:t>
      </w:r>
      <w:r w:rsidR="00521BC6">
        <w:rPr>
          <w:rFonts w:eastAsia="Times New Roman" w:cs="Times New Roman"/>
        </w:rPr>
        <w:t xml:space="preserve"> </w:t>
      </w:r>
      <w:r w:rsidR="00F3171A">
        <w:rPr>
          <w:rFonts w:eastAsia="Times New Roman" w:cs="Times New Roman"/>
        </w:rPr>
        <w:t xml:space="preserve">promet </w:t>
      </w:r>
      <w:r w:rsidR="00521BC6">
        <w:rPr>
          <w:rFonts w:eastAsia="Times New Roman" w:cs="Times New Roman"/>
        </w:rPr>
        <w:t>i komunalnu infrastrukturu</w:t>
      </w:r>
      <w:r w:rsidRPr="004C5CF7">
        <w:rPr>
          <w:rFonts w:eastAsia="Times New Roman" w:cs="Times New Roman"/>
        </w:rPr>
        <w:t>, ovdje,</w:t>
      </w:r>
    </w:p>
    <w:p w14:paraId="43488056" w14:textId="77777777" w:rsidR="004C5CF7" w:rsidRPr="004C5CF7" w:rsidRDefault="004C5CF7" w:rsidP="004C5CF7">
      <w:pPr>
        <w:numPr>
          <w:ilvl w:val="0"/>
          <w:numId w:val="16"/>
        </w:numPr>
        <w:spacing w:after="0" w:line="240" w:lineRule="auto"/>
        <w:jc w:val="both"/>
        <w:rPr>
          <w:rFonts w:eastAsia="Times New Roman" w:cs="Times New Roman"/>
        </w:rPr>
      </w:pPr>
      <w:r w:rsidRPr="004C5CF7">
        <w:rPr>
          <w:rFonts w:eastAsia="Times New Roman" w:cs="Times New Roman"/>
        </w:rPr>
        <w:t>„Službeni glasnik KZŽ“, za objavu,</w:t>
      </w:r>
    </w:p>
    <w:p w14:paraId="4F704C4B" w14:textId="426B215E" w:rsidR="004C5CF7" w:rsidRPr="004C5CF7" w:rsidRDefault="004C5CF7" w:rsidP="004C5CF7">
      <w:pPr>
        <w:numPr>
          <w:ilvl w:val="0"/>
          <w:numId w:val="16"/>
        </w:numPr>
        <w:spacing w:after="0" w:line="240" w:lineRule="auto"/>
        <w:jc w:val="both"/>
        <w:rPr>
          <w:rFonts w:eastAsia="Times New Roman" w:cs="Times New Roman"/>
        </w:rPr>
      </w:pPr>
      <w:r w:rsidRPr="004C5CF7">
        <w:rPr>
          <w:rFonts w:eastAsia="Times New Roman" w:cs="Times New Roman"/>
        </w:rPr>
        <w:t xml:space="preserve">Za zbirku isprava,    </w:t>
      </w:r>
    </w:p>
    <w:p w14:paraId="222BA60D" w14:textId="77777777" w:rsidR="004C5CF7" w:rsidRPr="004C5CF7" w:rsidRDefault="004C5CF7" w:rsidP="004C5CF7">
      <w:pPr>
        <w:numPr>
          <w:ilvl w:val="0"/>
          <w:numId w:val="16"/>
        </w:numPr>
        <w:spacing w:after="0" w:line="240" w:lineRule="auto"/>
        <w:jc w:val="both"/>
      </w:pPr>
      <w:r w:rsidRPr="004C5CF7">
        <w:rPr>
          <w:rFonts w:eastAsia="Times New Roman" w:cs="Times New Roman"/>
        </w:rPr>
        <w:t xml:space="preserve">Arhiva, ovdje. </w:t>
      </w:r>
    </w:p>
    <w:p w14:paraId="1102C864" w14:textId="77777777" w:rsidR="00E55EF5" w:rsidRDefault="00E55EF5" w:rsidP="00E55EF5">
      <w:pPr>
        <w:ind w:left="207"/>
        <w:jc w:val="both"/>
        <w:rPr>
          <w:rFonts w:ascii="Calibri" w:hAnsi="Calibri"/>
          <w:highlight w:val="yellow"/>
        </w:rPr>
      </w:pPr>
    </w:p>
    <w:p w14:paraId="357AA3A9" w14:textId="77777777" w:rsidR="00E35E4A" w:rsidRPr="00CE568B" w:rsidRDefault="00E35E4A" w:rsidP="00E55EF5">
      <w:pPr>
        <w:ind w:left="207"/>
        <w:jc w:val="both"/>
        <w:rPr>
          <w:rFonts w:ascii="Calibri" w:hAnsi="Calibri"/>
          <w:highlight w:val="yellow"/>
        </w:rPr>
      </w:pPr>
    </w:p>
    <w:sectPr w:rsidR="00E35E4A" w:rsidRPr="00CE568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7859" w14:textId="77777777" w:rsidR="005D1992" w:rsidRDefault="005D1992" w:rsidP="008C119E">
      <w:pPr>
        <w:spacing w:after="0" w:line="240" w:lineRule="auto"/>
      </w:pPr>
      <w:r>
        <w:separator/>
      </w:r>
    </w:p>
  </w:endnote>
  <w:endnote w:type="continuationSeparator" w:id="0">
    <w:p w14:paraId="56DAE0DC" w14:textId="77777777" w:rsidR="005D1992" w:rsidRDefault="005D1992" w:rsidP="008C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627007"/>
      <w:docPartObj>
        <w:docPartGallery w:val="Page Numbers (Bottom of Page)"/>
        <w:docPartUnique/>
      </w:docPartObj>
    </w:sdtPr>
    <w:sdtEndPr/>
    <w:sdtContent>
      <w:p w14:paraId="2A3C50C0" w14:textId="4D3301AC" w:rsidR="008C119E" w:rsidRDefault="008C119E">
        <w:pPr>
          <w:pStyle w:val="Podnoje"/>
          <w:jc w:val="right"/>
        </w:pPr>
        <w:r>
          <w:fldChar w:fldCharType="begin"/>
        </w:r>
        <w:r>
          <w:instrText>PAGE   \* MERGEFORMAT</w:instrText>
        </w:r>
        <w:r>
          <w:fldChar w:fldCharType="separate"/>
        </w:r>
        <w:r w:rsidR="00BF0662">
          <w:rPr>
            <w:noProof/>
          </w:rPr>
          <w:t>7</w:t>
        </w:r>
        <w:r>
          <w:fldChar w:fldCharType="end"/>
        </w:r>
      </w:p>
    </w:sdtContent>
  </w:sdt>
  <w:p w14:paraId="66F2AE3D" w14:textId="77777777" w:rsidR="008C119E" w:rsidRDefault="008C11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543B" w14:textId="77777777" w:rsidR="005D1992" w:rsidRDefault="005D1992" w:rsidP="008C119E">
      <w:pPr>
        <w:spacing w:after="0" w:line="240" w:lineRule="auto"/>
      </w:pPr>
      <w:r>
        <w:separator/>
      </w:r>
    </w:p>
  </w:footnote>
  <w:footnote w:type="continuationSeparator" w:id="0">
    <w:p w14:paraId="1B0CCD34" w14:textId="77777777" w:rsidR="005D1992" w:rsidRDefault="005D1992" w:rsidP="008C1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785"/>
    <w:multiLevelType w:val="hybridMultilevel"/>
    <w:tmpl w:val="471453A6"/>
    <w:lvl w:ilvl="0" w:tplc="2758B7D0">
      <w:start w:val="22"/>
      <w:numFmt w:val="bullet"/>
      <w:lvlText w:val="-"/>
      <w:lvlJc w:val="left"/>
      <w:pPr>
        <w:ind w:left="720" w:hanging="360"/>
      </w:pPr>
      <w:rPr>
        <w:rFonts w:ascii="Arial" w:eastAsia="Times New Roman" w:hAnsi="Arial" w:cs="Arial" w:hint="default"/>
      </w:rPr>
    </w:lvl>
    <w:lvl w:ilvl="1" w:tplc="2758B7D0">
      <w:start w:val="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485707"/>
    <w:multiLevelType w:val="hybridMultilevel"/>
    <w:tmpl w:val="29B2020A"/>
    <w:lvl w:ilvl="0" w:tplc="F2207BD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E801F9"/>
    <w:multiLevelType w:val="hybridMultilevel"/>
    <w:tmpl w:val="80827ABE"/>
    <w:lvl w:ilvl="0" w:tplc="8E9A187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 w15:restartNumberingAfterBreak="0">
    <w:nsid w:val="1B425DBA"/>
    <w:multiLevelType w:val="hybridMultilevel"/>
    <w:tmpl w:val="D4C64382"/>
    <w:lvl w:ilvl="0" w:tplc="53B26A4E">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69B84602">
      <w:start w:val="1"/>
      <w:numFmt w:val="decimal"/>
      <w:lvlText w:val="(%3)"/>
      <w:lvlJc w:val="left"/>
      <w:pPr>
        <w:ind w:left="2700"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3693CC0"/>
    <w:multiLevelType w:val="hybridMultilevel"/>
    <w:tmpl w:val="7BDE54FC"/>
    <w:lvl w:ilvl="0" w:tplc="A4F847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A54A99"/>
    <w:multiLevelType w:val="hybridMultilevel"/>
    <w:tmpl w:val="8E164316"/>
    <w:lvl w:ilvl="0" w:tplc="358CBC8E">
      <w:start w:val="1"/>
      <w:numFmt w:val="lowerLetter"/>
      <w:lvlText w:val="%1."/>
      <w:lvlJc w:val="left"/>
      <w:pPr>
        <w:ind w:left="1440" w:hanging="360"/>
      </w:pPr>
      <w:rPr>
        <w:rFonts w:hint="default"/>
      </w:rPr>
    </w:lvl>
    <w:lvl w:ilvl="1" w:tplc="1AFA4D38">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2F38C2"/>
    <w:multiLevelType w:val="hybridMultilevel"/>
    <w:tmpl w:val="273A3442"/>
    <w:lvl w:ilvl="0" w:tplc="C4B85FA2">
      <w:start w:val="1"/>
      <w:numFmt w:val="decimal"/>
      <w:lvlText w:val="(%1)"/>
      <w:lvlJc w:val="left"/>
      <w:pPr>
        <w:ind w:left="720" w:hanging="360"/>
      </w:pPr>
      <w:rPr>
        <w:rFonts w:hint="default"/>
      </w:rPr>
    </w:lvl>
    <w:lvl w:ilvl="1" w:tplc="358CBC8E">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4017F6"/>
    <w:multiLevelType w:val="hybridMultilevel"/>
    <w:tmpl w:val="E7C6300E"/>
    <w:lvl w:ilvl="0" w:tplc="2758B7D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C77D5E"/>
    <w:multiLevelType w:val="hybridMultilevel"/>
    <w:tmpl w:val="23A2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E16268"/>
    <w:multiLevelType w:val="hybridMultilevel"/>
    <w:tmpl w:val="EEA825AA"/>
    <w:lvl w:ilvl="0" w:tplc="A0FA348A">
      <w:start w:val="1"/>
      <w:numFmt w:val="decimal"/>
      <w:lvlText w:val="(%1)"/>
      <w:lvlJc w:val="left"/>
      <w:pPr>
        <w:ind w:left="405" w:hanging="360"/>
      </w:pPr>
      <w:rPr>
        <w:rFonts w:hint="default"/>
        <w:color w:val="auto"/>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0" w15:restartNumberingAfterBreak="0">
    <w:nsid w:val="4AAC5EF7"/>
    <w:multiLevelType w:val="hybridMultilevel"/>
    <w:tmpl w:val="D4C64382"/>
    <w:lvl w:ilvl="0" w:tplc="53B26A4E">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69B84602">
      <w:start w:val="1"/>
      <w:numFmt w:val="decimal"/>
      <w:lvlText w:val="(%3)"/>
      <w:lvlJc w:val="left"/>
      <w:pPr>
        <w:ind w:left="786"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BEF252D"/>
    <w:multiLevelType w:val="hybridMultilevel"/>
    <w:tmpl w:val="5F20A462"/>
    <w:lvl w:ilvl="0" w:tplc="041A0019">
      <w:start w:val="1"/>
      <w:numFmt w:val="lowerLetter"/>
      <w:lvlText w:val="%1."/>
      <w:lvlJc w:val="left"/>
      <w:pPr>
        <w:ind w:left="1080" w:hanging="360"/>
      </w:pPr>
    </w:lvl>
    <w:lvl w:ilvl="1" w:tplc="041A0019">
      <w:start w:val="1"/>
      <w:numFmt w:val="lowerLetter"/>
      <w:lvlText w:val="%2."/>
      <w:lvlJc w:val="left"/>
      <w:pPr>
        <w:ind w:left="1800" w:hanging="360"/>
      </w:pPr>
    </w:lvl>
    <w:lvl w:ilvl="2" w:tplc="69B84602">
      <w:start w:val="1"/>
      <w:numFmt w:val="decimal"/>
      <w:lvlText w:val="(%3)"/>
      <w:lvlJc w:val="left"/>
      <w:pPr>
        <w:ind w:left="2700"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F9E6842"/>
    <w:multiLevelType w:val="hybridMultilevel"/>
    <w:tmpl w:val="FCB0AA8C"/>
    <w:lvl w:ilvl="0" w:tplc="76867D5E">
      <w:start w:val="1"/>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6E8B1FF6"/>
    <w:multiLevelType w:val="hybridMultilevel"/>
    <w:tmpl w:val="38D6C2A4"/>
    <w:lvl w:ilvl="0" w:tplc="2758B7D0">
      <w:start w:val="2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61068"/>
    <w:multiLevelType w:val="hybridMultilevel"/>
    <w:tmpl w:val="2BA4BEB4"/>
    <w:lvl w:ilvl="0" w:tplc="2758B7D0">
      <w:start w:val="2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D522C5"/>
    <w:multiLevelType w:val="hybridMultilevel"/>
    <w:tmpl w:val="54E68E12"/>
    <w:lvl w:ilvl="0" w:tplc="2758B7D0">
      <w:start w:val="22"/>
      <w:numFmt w:val="bullet"/>
      <w:lvlText w:val="-"/>
      <w:lvlJc w:val="left"/>
      <w:pPr>
        <w:ind w:left="1440" w:hanging="360"/>
      </w:pPr>
      <w:rPr>
        <w:rFonts w:ascii="Arial" w:eastAsia="Times New Roman" w:hAnsi="Arial" w:cs="Arial" w:hint="default"/>
      </w:rPr>
    </w:lvl>
    <w:lvl w:ilvl="1" w:tplc="1AFA4D38">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1"/>
  </w:num>
  <w:num w:numId="5">
    <w:abstractNumId w:val="5"/>
  </w:num>
  <w:num w:numId="6">
    <w:abstractNumId w:val="13"/>
  </w:num>
  <w:num w:numId="7">
    <w:abstractNumId w:val="9"/>
  </w:num>
  <w:num w:numId="8">
    <w:abstractNumId w:val="3"/>
  </w:num>
  <w:num w:numId="9">
    <w:abstractNumId w:val="10"/>
  </w:num>
  <w:num w:numId="10">
    <w:abstractNumId w:val="14"/>
  </w:num>
  <w:num w:numId="11">
    <w:abstractNumId w:val="0"/>
  </w:num>
  <w:num w:numId="12">
    <w:abstractNumId w:val="15"/>
  </w:num>
  <w:num w:numId="13">
    <w:abstractNumId w:val="7"/>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42"/>
    <w:rsid w:val="00014A1A"/>
    <w:rsid w:val="00023DEF"/>
    <w:rsid w:val="000348F6"/>
    <w:rsid w:val="00050163"/>
    <w:rsid w:val="00062B82"/>
    <w:rsid w:val="00074EEE"/>
    <w:rsid w:val="000932BA"/>
    <w:rsid w:val="000D31CC"/>
    <w:rsid w:val="0010415B"/>
    <w:rsid w:val="00140F1B"/>
    <w:rsid w:val="001621E1"/>
    <w:rsid w:val="001A0E86"/>
    <w:rsid w:val="001D0FA7"/>
    <w:rsid w:val="002027D1"/>
    <w:rsid w:val="00204AB0"/>
    <w:rsid w:val="00213E42"/>
    <w:rsid w:val="00226E42"/>
    <w:rsid w:val="00242248"/>
    <w:rsid w:val="00261C0E"/>
    <w:rsid w:val="00295625"/>
    <w:rsid w:val="002E666E"/>
    <w:rsid w:val="002F3262"/>
    <w:rsid w:val="0032463E"/>
    <w:rsid w:val="00330BCD"/>
    <w:rsid w:val="00342588"/>
    <w:rsid w:val="00342B35"/>
    <w:rsid w:val="00356995"/>
    <w:rsid w:val="004040C5"/>
    <w:rsid w:val="00423546"/>
    <w:rsid w:val="004261A9"/>
    <w:rsid w:val="0046244D"/>
    <w:rsid w:val="00486E76"/>
    <w:rsid w:val="00491BC6"/>
    <w:rsid w:val="004B093A"/>
    <w:rsid w:val="004C5CF7"/>
    <w:rsid w:val="004D7694"/>
    <w:rsid w:val="004E4F04"/>
    <w:rsid w:val="004E62AC"/>
    <w:rsid w:val="004F6756"/>
    <w:rsid w:val="00512197"/>
    <w:rsid w:val="00516035"/>
    <w:rsid w:val="00521BC6"/>
    <w:rsid w:val="005433F4"/>
    <w:rsid w:val="00564F87"/>
    <w:rsid w:val="005917BC"/>
    <w:rsid w:val="005C1BE7"/>
    <w:rsid w:val="005C6008"/>
    <w:rsid w:val="005D1992"/>
    <w:rsid w:val="005D2460"/>
    <w:rsid w:val="006006EF"/>
    <w:rsid w:val="00616BD0"/>
    <w:rsid w:val="00637A18"/>
    <w:rsid w:val="006A0602"/>
    <w:rsid w:val="006C1C19"/>
    <w:rsid w:val="006D044D"/>
    <w:rsid w:val="006D5F34"/>
    <w:rsid w:val="006E6730"/>
    <w:rsid w:val="00716F71"/>
    <w:rsid w:val="007202E3"/>
    <w:rsid w:val="007473C8"/>
    <w:rsid w:val="00750FE9"/>
    <w:rsid w:val="00782D28"/>
    <w:rsid w:val="0078386A"/>
    <w:rsid w:val="00787CE3"/>
    <w:rsid w:val="007B0837"/>
    <w:rsid w:val="007B29AF"/>
    <w:rsid w:val="007C78BE"/>
    <w:rsid w:val="007F140D"/>
    <w:rsid w:val="007F7EA7"/>
    <w:rsid w:val="0080187B"/>
    <w:rsid w:val="00804219"/>
    <w:rsid w:val="00822F89"/>
    <w:rsid w:val="0084331E"/>
    <w:rsid w:val="008727BD"/>
    <w:rsid w:val="008774EB"/>
    <w:rsid w:val="00892A57"/>
    <w:rsid w:val="008B6FBE"/>
    <w:rsid w:val="008C119E"/>
    <w:rsid w:val="008D4967"/>
    <w:rsid w:val="008E184F"/>
    <w:rsid w:val="008E6F7C"/>
    <w:rsid w:val="008F1FC9"/>
    <w:rsid w:val="009243F6"/>
    <w:rsid w:val="0095271C"/>
    <w:rsid w:val="00962FD8"/>
    <w:rsid w:val="009B15C5"/>
    <w:rsid w:val="009B429F"/>
    <w:rsid w:val="009D412C"/>
    <w:rsid w:val="00A378DA"/>
    <w:rsid w:val="00A47F12"/>
    <w:rsid w:val="00A522D7"/>
    <w:rsid w:val="00A96684"/>
    <w:rsid w:val="00AC0AF4"/>
    <w:rsid w:val="00AD45D0"/>
    <w:rsid w:val="00AE2DCA"/>
    <w:rsid w:val="00AE7B88"/>
    <w:rsid w:val="00B0070A"/>
    <w:rsid w:val="00B41059"/>
    <w:rsid w:val="00B42CA2"/>
    <w:rsid w:val="00B42FDA"/>
    <w:rsid w:val="00B459DD"/>
    <w:rsid w:val="00B54297"/>
    <w:rsid w:val="00B723B4"/>
    <w:rsid w:val="00B86C62"/>
    <w:rsid w:val="00BC0001"/>
    <w:rsid w:val="00BF0662"/>
    <w:rsid w:val="00C26107"/>
    <w:rsid w:val="00C50700"/>
    <w:rsid w:val="00C84F20"/>
    <w:rsid w:val="00C901E3"/>
    <w:rsid w:val="00CB2E75"/>
    <w:rsid w:val="00CE568B"/>
    <w:rsid w:val="00CF75A5"/>
    <w:rsid w:val="00D14FC4"/>
    <w:rsid w:val="00D3170F"/>
    <w:rsid w:val="00D609D8"/>
    <w:rsid w:val="00D802D9"/>
    <w:rsid w:val="00D825CA"/>
    <w:rsid w:val="00D8586A"/>
    <w:rsid w:val="00D869CB"/>
    <w:rsid w:val="00DB2A79"/>
    <w:rsid w:val="00DB2EB5"/>
    <w:rsid w:val="00DB3152"/>
    <w:rsid w:val="00DB4DBE"/>
    <w:rsid w:val="00DF335F"/>
    <w:rsid w:val="00E35E4A"/>
    <w:rsid w:val="00E409FA"/>
    <w:rsid w:val="00E55EF5"/>
    <w:rsid w:val="00E804DE"/>
    <w:rsid w:val="00E94A75"/>
    <w:rsid w:val="00EA0168"/>
    <w:rsid w:val="00EB0EF0"/>
    <w:rsid w:val="00EB17EF"/>
    <w:rsid w:val="00EB6295"/>
    <w:rsid w:val="00ED3CC6"/>
    <w:rsid w:val="00EF287D"/>
    <w:rsid w:val="00F11568"/>
    <w:rsid w:val="00F16B6B"/>
    <w:rsid w:val="00F3171A"/>
    <w:rsid w:val="00F4036A"/>
    <w:rsid w:val="00F57C26"/>
    <w:rsid w:val="00F6425F"/>
    <w:rsid w:val="00FA4E14"/>
    <w:rsid w:val="00FA57C8"/>
    <w:rsid w:val="00FD472C"/>
    <w:rsid w:val="00FD4F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4555"/>
  <w15:docId w15:val="{5057EE86-F3F0-40D8-A0D1-94976947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3152"/>
    <w:pPr>
      <w:ind w:left="720"/>
      <w:contextualSpacing/>
    </w:pPr>
  </w:style>
  <w:style w:type="paragraph" w:styleId="Zaglavlje">
    <w:name w:val="header"/>
    <w:basedOn w:val="Normal"/>
    <w:link w:val="ZaglavljeChar"/>
    <w:uiPriority w:val="99"/>
    <w:unhideWhenUsed/>
    <w:rsid w:val="008C1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119E"/>
  </w:style>
  <w:style w:type="paragraph" w:styleId="Podnoje">
    <w:name w:val="footer"/>
    <w:basedOn w:val="Normal"/>
    <w:link w:val="PodnojeChar"/>
    <w:uiPriority w:val="99"/>
    <w:unhideWhenUsed/>
    <w:rsid w:val="008C1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119E"/>
  </w:style>
  <w:style w:type="character" w:styleId="Hiperveza">
    <w:name w:val="Hyperlink"/>
    <w:basedOn w:val="Zadanifontodlomka"/>
    <w:uiPriority w:val="99"/>
    <w:unhideWhenUsed/>
    <w:rsid w:val="00E55EF5"/>
    <w:rPr>
      <w:color w:val="0563C1" w:themeColor="hyperlink"/>
      <w:u w:val="single"/>
    </w:rPr>
  </w:style>
  <w:style w:type="paragraph" w:customStyle="1" w:styleId="Default">
    <w:name w:val="Default"/>
    <w:rsid w:val="00D3170F"/>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StandardWeb">
    <w:name w:val="Normal (Web)"/>
    <w:basedOn w:val="Normal"/>
    <w:rsid w:val="00D3170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6244D"/>
    <w:rPr>
      <w:sz w:val="16"/>
      <w:szCs w:val="16"/>
    </w:rPr>
  </w:style>
  <w:style w:type="paragraph" w:styleId="Tekstkomentara">
    <w:name w:val="annotation text"/>
    <w:basedOn w:val="Normal"/>
    <w:link w:val="TekstkomentaraChar"/>
    <w:uiPriority w:val="99"/>
    <w:semiHidden/>
    <w:unhideWhenUsed/>
    <w:rsid w:val="0046244D"/>
    <w:pPr>
      <w:spacing w:line="240" w:lineRule="auto"/>
    </w:pPr>
    <w:rPr>
      <w:sz w:val="20"/>
      <w:szCs w:val="20"/>
    </w:rPr>
  </w:style>
  <w:style w:type="character" w:customStyle="1" w:styleId="TekstkomentaraChar">
    <w:name w:val="Tekst komentara Char"/>
    <w:basedOn w:val="Zadanifontodlomka"/>
    <w:link w:val="Tekstkomentara"/>
    <w:uiPriority w:val="99"/>
    <w:semiHidden/>
    <w:rsid w:val="0046244D"/>
    <w:rPr>
      <w:sz w:val="20"/>
      <w:szCs w:val="20"/>
    </w:rPr>
  </w:style>
  <w:style w:type="paragraph" w:styleId="Predmetkomentara">
    <w:name w:val="annotation subject"/>
    <w:basedOn w:val="Tekstkomentara"/>
    <w:next w:val="Tekstkomentara"/>
    <w:link w:val="PredmetkomentaraChar"/>
    <w:uiPriority w:val="99"/>
    <w:semiHidden/>
    <w:unhideWhenUsed/>
    <w:rsid w:val="0046244D"/>
    <w:rPr>
      <w:b/>
      <w:bCs/>
    </w:rPr>
  </w:style>
  <w:style w:type="character" w:customStyle="1" w:styleId="PredmetkomentaraChar">
    <w:name w:val="Predmet komentara Char"/>
    <w:basedOn w:val="TekstkomentaraChar"/>
    <w:link w:val="Predmetkomentara"/>
    <w:uiPriority w:val="99"/>
    <w:semiHidden/>
    <w:rsid w:val="0046244D"/>
    <w:rPr>
      <w:b/>
      <w:bCs/>
      <w:sz w:val="20"/>
      <w:szCs w:val="20"/>
    </w:rPr>
  </w:style>
  <w:style w:type="paragraph" w:styleId="Tekstbalonia">
    <w:name w:val="Balloon Text"/>
    <w:basedOn w:val="Normal"/>
    <w:link w:val="TekstbaloniaChar"/>
    <w:uiPriority w:val="99"/>
    <w:semiHidden/>
    <w:unhideWhenUsed/>
    <w:rsid w:val="0046244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244D"/>
    <w:rPr>
      <w:rFonts w:ascii="Segoe UI" w:hAnsi="Segoe UI" w:cs="Segoe UI"/>
      <w:sz w:val="18"/>
      <w:szCs w:val="18"/>
    </w:rPr>
  </w:style>
  <w:style w:type="character" w:customStyle="1" w:styleId="Mention">
    <w:name w:val="Mention"/>
    <w:basedOn w:val="Zadanifontodlomka"/>
    <w:uiPriority w:val="99"/>
    <w:semiHidden/>
    <w:unhideWhenUsed/>
    <w:rsid w:val="006D5F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a.hr" TargetMode="Externa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www.kzz.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5CCD-8C87-4798-A649-D7A56050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2538</Words>
  <Characters>14473</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Barilar</dc:creator>
  <cp:lastModifiedBy>Ivanka Berislavić</cp:lastModifiedBy>
  <cp:revision>14</cp:revision>
  <cp:lastPrinted>2017-03-15T13:32:00Z</cp:lastPrinted>
  <dcterms:created xsi:type="dcterms:W3CDTF">2017-03-28T11:12:00Z</dcterms:created>
  <dcterms:modified xsi:type="dcterms:W3CDTF">2018-02-02T07:45:00Z</dcterms:modified>
</cp:coreProperties>
</file>