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86" w:rsidRPr="00881511" w:rsidRDefault="00130F86" w:rsidP="00130F86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A508C8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86" w:rsidRPr="00881511" w:rsidRDefault="00130F86" w:rsidP="00130F86">
      <w:pPr>
        <w:rPr>
          <w:rFonts w:ascii="Arial" w:hAnsi="Arial" w:cs="Arial"/>
          <w:b/>
          <w:noProof w:val="0"/>
          <w:sz w:val="22"/>
          <w:szCs w:val="22"/>
        </w:rPr>
      </w:pPr>
    </w:p>
    <w:p w:rsidR="00130F86" w:rsidRPr="008A15CF" w:rsidRDefault="00130F86" w:rsidP="00130F86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130F86" w:rsidRPr="008A15CF" w:rsidRDefault="00130F86" w:rsidP="00130F86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130F86" w:rsidRPr="008A15CF" w:rsidRDefault="00130F86" w:rsidP="00130F86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130F86" w:rsidRPr="008A15CF" w:rsidRDefault="00130F86" w:rsidP="00130F86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Zlatar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130F86" w:rsidRPr="008A15CF" w:rsidRDefault="00130F86" w:rsidP="00130F86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UP/I-361-03/17-01/000324</w:t>
      </w:r>
      <w:bookmarkEnd w:id="2"/>
    </w:p>
    <w:p w:rsidR="00130F86" w:rsidRPr="008A15CF" w:rsidRDefault="00130F86" w:rsidP="00130F86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2140/01-08/6-18-0006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130F86" w:rsidRPr="008A15CF" w:rsidRDefault="00130F86" w:rsidP="00130F86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Zlatar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16.03.2018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130F86" w:rsidRDefault="00130F86" w:rsidP="00130F86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30F86" w:rsidRPr="00947537" w:rsidRDefault="00130F86" w:rsidP="00130F86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30F86" w:rsidRPr="000D6683" w:rsidRDefault="00130F86" w:rsidP="00130F86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OPĆINA MIHOVLJAN, HR-49252 Mihovljan, Mihovljan 48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0F86" w:rsidRPr="000D6683" w:rsidRDefault="00130F86" w:rsidP="00130F86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130F86" w:rsidRPr="008A15CF" w:rsidRDefault="00130F86" w:rsidP="00130F86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građevinske dozvole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130F86" w:rsidRPr="008A15CF" w:rsidRDefault="00130F86" w:rsidP="00130F86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8" w:name="zahvat_namjena_gd_aku"/>
      <w:r w:rsidRPr="008A15CF">
        <w:rPr>
          <w:rFonts w:ascii="Arial" w:hAnsi="Arial" w:cs="Arial"/>
          <w:sz w:val="22"/>
          <w:szCs w:val="22"/>
        </w:rPr>
        <w:t>rekonstrukciju građevine  infrastrukturne namjene, prometnog sustava cestovnog prometa - nerazvrstana cesta M - Mihovljan - Večkovići - Kovačići, 2. skupine</w:t>
      </w:r>
      <w:bookmarkEnd w:id="8"/>
      <w:r>
        <w:rPr>
          <w:rFonts w:ascii="Arial" w:hAnsi="Arial" w:cs="Arial"/>
          <w:sz w:val="22"/>
          <w:szCs w:val="22"/>
        </w:rPr>
        <w:t>,</w:t>
      </w:r>
    </w:p>
    <w:p w:rsidR="00130F86" w:rsidRPr="008A15CF" w:rsidRDefault="00130F86" w:rsidP="00130F86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građevnoj čestici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>k.č.br. 3515, 3508/4 i 3638/4 k.o. Mihovljan Mihovljan</w:t>
      </w:r>
      <w:bookmarkEnd w:id="10"/>
      <w:r>
        <w:rPr>
          <w:rFonts w:ascii="Arial" w:hAnsi="Arial" w:cs="Arial"/>
          <w:color w:val="000000"/>
          <w:sz w:val="22"/>
          <w:szCs w:val="22"/>
        </w:rPr>
        <w:t>.</w:t>
      </w:r>
    </w:p>
    <w:p w:rsidR="00130F86" w:rsidRPr="00913DC5" w:rsidRDefault="00130F86" w:rsidP="00130F86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</w:t>
      </w:r>
      <w:bookmarkStart w:id="11" w:name="termin_rad_dok"/>
      <w:r w:rsidRPr="00913DC5">
        <w:rPr>
          <w:rFonts w:ascii="Arial" w:hAnsi="Arial" w:cs="Arial"/>
          <w:color w:val="000000"/>
          <w:sz w:val="22"/>
          <w:szCs w:val="22"/>
        </w:rPr>
        <w:t>27.03.2018</w:t>
      </w:r>
      <w:r w:rsidR="003F19BF">
        <w:rPr>
          <w:rFonts w:ascii="Arial" w:hAnsi="Arial" w:cs="Arial"/>
          <w:color w:val="000000"/>
          <w:sz w:val="22"/>
          <w:szCs w:val="22"/>
        </w:rPr>
        <w:t>. godine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u 09:00</w:t>
      </w:r>
      <w:bookmarkEnd w:id="11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2" w:name="mjesto_rad_dok"/>
      <w:r w:rsidRPr="00913DC5">
        <w:rPr>
          <w:rFonts w:ascii="Arial" w:hAnsi="Arial" w:cs="Arial"/>
          <w:color w:val="000000"/>
          <w:sz w:val="22"/>
          <w:szCs w:val="22"/>
        </w:rPr>
        <w:t>Zlatar, Park hrvatske mladeži 2, u prostorijama Upravnog odjela, soba 62/II kat</w:t>
      </w:r>
      <w:bookmarkEnd w:id="12"/>
      <w:r w:rsidRPr="00913DC5">
        <w:rPr>
          <w:rFonts w:ascii="Arial" w:hAnsi="Arial" w:cs="Arial"/>
          <w:noProof w:val="0"/>
          <w:color w:val="000000"/>
          <w:sz w:val="22"/>
          <w:szCs w:val="22"/>
        </w:rPr>
        <w:t>.</w:t>
      </w:r>
    </w:p>
    <w:p w:rsidR="00130F86" w:rsidRPr="00881511" w:rsidRDefault="00130F86" w:rsidP="00130F86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3F19BF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>
        <w:rPr>
          <w:rFonts w:ascii="Arial" w:hAnsi="Arial" w:cs="Arial"/>
          <w:noProof w:val="0"/>
          <w:sz w:val="22"/>
          <w:szCs w:val="22"/>
        </w:rPr>
        <w:t>Građevinska dozvola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130F86" w:rsidRPr="00881511" w:rsidRDefault="00130F86" w:rsidP="00130F86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130F86" w:rsidRPr="008A15CF" w:rsidRDefault="00130F86" w:rsidP="00130F86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>VIŠI REFERENT ZA 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130F86" w:rsidRPr="008A15CF" w:rsidRDefault="00130F86" w:rsidP="00130F86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Stjepan Lisjak, ing.građ.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130F86" w:rsidRPr="00881511" w:rsidRDefault="00130F86" w:rsidP="00130F86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F86" w:rsidRPr="00881511" w:rsidRDefault="00130F86" w:rsidP="00130F86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pravog tijela,</w:t>
      </w:r>
    </w:p>
    <w:p w:rsidR="00130F86" w:rsidRPr="00881511" w:rsidRDefault="00130F86" w:rsidP="00130F86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stranica,</w:t>
      </w:r>
    </w:p>
    <w:p w:rsidR="00130F86" w:rsidRDefault="00130F86" w:rsidP="00130F86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katastarskoj čestici za koju se izdaje 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130F86" w:rsidRPr="00881511" w:rsidRDefault="00130F86" w:rsidP="00130F86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U spis, ovdje. </w:t>
      </w:r>
    </w:p>
    <w:sectPr w:rsidR="00130F86" w:rsidRPr="00881511" w:rsidSect="00130F86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EC" w:rsidRDefault="008361EC">
      <w:r>
        <w:separator/>
      </w:r>
    </w:p>
  </w:endnote>
  <w:endnote w:type="continuationSeparator" w:id="0">
    <w:p w:rsidR="008361EC" w:rsidRDefault="0083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86" w:rsidRDefault="00130F86" w:rsidP="00130F86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GRAĐEVINSKA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P20171212-241872-Z01</w:t>
    </w:r>
    <w:bookmarkEnd w:id="17"/>
  </w:p>
  <w:p w:rsidR="00130F86" w:rsidRDefault="00130F86" w:rsidP="00130F86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OPĆINA MIHOVLJAN , HR-49252 Mihovljan, Mihovljan 48, OIB 61303939938</w:t>
    </w:r>
    <w:bookmarkEnd w:id="18"/>
  </w:p>
  <w:p w:rsidR="00130F86" w:rsidRPr="000C64FA" w:rsidRDefault="00130F86" w:rsidP="00130F86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UP/I-361-03/17-01/000324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2140/01-08/6-18-0006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A508C8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A508C8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EC" w:rsidRDefault="008361EC">
      <w:r>
        <w:separator/>
      </w:r>
    </w:p>
  </w:footnote>
  <w:footnote w:type="continuationSeparator" w:id="0">
    <w:p w:rsidR="008361EC" w:rsidRDefault="0083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130F86"/>
    <w:rsid w:val="003F19BF"/>
    <w:rsid w:val="008361EC"/>
    <w:rsid w:val="00A5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948E9-EBDB-414A-9227-AFBECAFC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0AB08-F76E-4C82-89D2-9C9A60FC4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7994E8-188B-44D8-AD5E-4D740158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2010-05-04T15:16:00Z</cp:lastPrinted>
  <dcterms:created xsi:type="dcterms:W3CDTF">2018-03-20T08:38:00Z</dcterms:created>
  <dcterms:modified xsi:type="dcterms:W3CDTF">2018-03-20T08:38:00Z</dcterms:modified>
</cp:coreProperties>
</file>