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0F" w:rsidRDefault="00DA36FB">
      <w:pPr>
        <w:rPr>
          <w:b/>
        </w:rPr>
      </w:pPr>
      <w:r>
        <w:rPr>
          <w:b/>
        </w:rPr>
        <w:t xml:space="preserve">    </w:t>
      </w:r>
      <w:r w:rsidR="00C93686">
        <w:rPr>
          <w:b/>
        </w:rPr>
        <w:t>KRAPINSKO-ZAGORSKA ŽUPANIJA</w:t>
      </w:r>
    </w:p>
    <w:p w:rsidR="00905D87" w:rsidRDefault="00DA36FB">
      <w:pPr>
        <w:rPr>
          <w:b/>
        </w:rPr>
      </w:pPr>
      <w:r>
        <w:rPr>
          <w:b/>
        </w:rPr>
        <w:t xml:space="preserve"> </w:t>
      </w:r>
      <w:r w:rsidR="00FD4AD6">
        <w:rPr>
          <w:b/>
        </w:rPr>
        <w:t xml:space="preserve"> </w:t>
      </w:r>
      <w:r>
        <w:rPr>
          <w:b/>
        </w:rPr>
        <w:t>U</w:t>
      </w:r>
      <w:r w:rsidR="00C93686">
        <w:rPr>
          <w:b/>
        </w:rPr>
        <w:t>pravni odj</w:t>
      </w:r>
      <w:r w:rsidR="00905D87">
        <w:rPr>
          <w:b/>
        </w:rPr>
        <w:t>el za gospodarstvo, poljoprivredu,</w:t>
      </w:r>
    </w:p>
    <w:p w:rsidR="00C93686" w:rsidRDefault="00905D87">
      <w:pPr>
        <w:rPr>
          <w:b/>
        </w:rPr>
      </w:pPr>
      <w:r>
        <w:rPr>
          <w:b/>
        </w:rPr>
        <w:t xml:space="preserve">        promet i komunalnu infrastrukturu</w:t>
      </w:r>
    </w:p>
    <w:p w:rsidR="00C93686" w:rsidRDefault="00C936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C93686" w:rsidTr="005E7A33">
        <w:trPr>
          <w:trHeight w:val="868"/>
        </w:trPr>
        <w:tc>
          <w:tcPr>
            <w:tcW w:w="14220" w:type="dxa"/>
            <w:shd w:val="clear" w:color="auto" w:fill="auto"/>
          </w:tcPr>
          <w:p w:rsidR="00C93686" w:rsidRPr="00C3483D" w:rsidRDefault="00C93686">
            <w:pPr>
              <w:rPr>
                <w:sz w:val="32"/>
                <w:szCs w:val="32"/>
              </w:rPr>
            </w:pPr>
          </w:p>
          <w:p w:rsidR="00C93686" w:rsidRPr="00C3483D" w:rsidRDefault="00C93686" w:rsidP="00C3483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C3483D">
              <w:rPr>
                <w:b/>
                <w:sz w:val="32"/>
                <w:szCs w:val="32"/>
              </w:rPr>
              <w:t>SAVJETOVANJE SA ZAINTERESIRANOM JAVNOŠĆU</w:t>
            </w:r>
          </w:p>
          <w:bookmarkEnd w:id="0"/>
          <w:p w:rsidR="00C93686" w:rsidRPr="00C3483D" w:rsidRDefault="00C93686" w:rsidP="00C34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3686" w:rsidTr="00C3483D">
        <w:tc>
          <w:tcPr>
            <w:tcW w:w="14220" w:type="dxa"/>
            <w:shd w:val="clear" w:color="auto" w:fill="auto"/>
          </w:tcPr>
          <w:p w:rsidR="00C93686" w:rsidRDefault="00C93686"/>
          <w:p w:rsidR="00C93686" w:rsidRPr="00C3483D" w:rsidRDefault="00C3483D" w:rsidP="00905D87">
            <w:pPr>
              <w:jc w:val="center"/>
              <w:rPr>
                <w:b/>
                <w:i/>
              </w:rPr>
            </w:pPr>
            <w:r w:rsidRPr="00C3483D">
              <w:rPr>
                <w:b/>
                <w:i/>
                <w:sz w:val="28"/>
                <w:szCs w:val="28"/>
              </w:rPr>
              <w:t xml:space="preserve">Nacrt prijedloga Pravilnika </w:t>
            </w:r>
            <w:r w:rsidR="00905D87">
              <w:rPr>
                <w:b/>
                <w:i/>
                <w:sz w:val="28"/>
                <w:szCs w:val="28"/>
              </w:rPr>
              <w:t>I</w:t>
            </w:r>
            <w:r w:rsidR="00A070A7">
              <w:rPr>
                <w:b/>
                <w:i/>
                <w:sz w:val="28"/>
                <w:szCs w:val="28"/>
              </w:rPr>
              <w:t>I</w:t>
            </w:r>
            <w:r w:rsidR="00905D87">
              <w:rPr>
                <w:b/>
                <w:i/>
                <w:sz w:val="28"/>
                <w:szCs w:val="28"/>
              </w:rPr>
              <w:t>. za provedbu mjera razvoja poljoprivredne proizvodnje Krapinsko-zagorske županije za 2019. godinu</w:t>
            </w:r>
          </w:p>
        </w:tc>
      </w:tr>
      <w:tr w:rsidR="00C93686" w:rsidTr="00C3483D">
        <w:tc>
          <w:tcPr>
            <w:tcW w:w="14220" w:type="dxa"/>
            <w:shd w:val="clear" w:color="auto" w:fill="auto"/>
          </w:tcPr>
          <w:p w:rsidR="00C93686" w:rsidRDefault="00C93686"/>
          <w:p w:rsidR="00C93686" w:rsidRPr="00C3483D" w:rsidRDefault="00C93686" w:rsidP="00C3483D">
            <w:pPr>
              <w:jc w:val="both"/>
              <w:rPr>
                <w:i/>
              </w:rPr>
            </w:pPr>
            <w:r w:rsidRPr="00C3483D">
              <w:rPr>
                <w:i/>
              </w:rPr>
              <w:t>Krapinsko-zagorska županija objavljuje objedinjene primjedbe zaprimljene od strane predstavnika zainteresirane javnosti koji su dostavili primjedbe na N</w:t>
            </w:r>
            <w:r w:rsidR="00C3483D" w:rsidRPr="00C3483D">
              <w:rPr>
                <w:i/>
              </w:rPr>
              <w:t>acrt prijedloga Pravilnika</w:t>
            </w:r>
            <w:r w:rsidR="00905D87">
              <w:rPr>
                <w:b/>
                <w:i/>
                <w:sz w:val="28"/>
                <w:szCs w:val="28"/>
              </w:rPr>
              <w:t xml:space="preserve"> </w:t>
            </w:r>
            <w:r w:rsidR="00905D87" w:rsidRPr="00905D87">
              <w:rPr>
                <w:i/>
              </w:rPr>
              <w:t>I</w:t>
            </w:r>
            <w:r w:rsidR="00A070A7">
              <w:rPr>
                <w:i/>
              </w:rPr>
              <w:t>I</w:t>
            </w:r>
            <w:r w:rsidR="00905D87" w:rsidRPr="00905D87">
              <w:rPr>
                <w:i/>
              </w:rPr>
              <w:t>. za provedbu mjera razvoja poljoprivredne proizvodnje Krapinsko-zagorske županije za 2019. godinu</w:t>
            </w:r>
            <w:r w:rsidR="00C3483D" w:rsidRPr="00C3483D">
              <w:rPr>
                <w:i/>
              </w:rPr>
              <w:t xml:space="preserve"> </w:t>
            </w:r>
            <w:r w:rsidR="00905D87">
              <w:rPr>
                <w:i/>
              </w:rPr>
              <w:t xml:space="preserve">u razdoblju od </w:t>
            </w:r>
            <w:r w:rsidR="00641ACC">
              <w:rPr>
                <w:i/>
              </w:rPr>
              <w:t>0</w:t>
            </w:r>
            <w:r w:rsidR="00905D87">
              <w:rPr>
                <w:i/>
              </w:rPr>
              <w:t>8. siječnja do 18. siječnja 2019</w:t>
            </w:r>
            <w:r w:rsidRPr="00C3483D">
              <w:rPr>
                <w:i/>
              </w:rPr>
              <w:t>. godine.</w:t>
            </w:r>
          </w:p>
          <w:p w:rsidR="00C93686" w:rsidRPr="00C3483D" w:rsidRDefault="00C93686" w:rsidP="00C3483D">
            <w:pPr>
              <w:jc w:val="both"/>
              <w:rPr>
                <w:i/>
              </w:rPr>
            </w:pPr>
          </w:p>
        </w:tc>
      </w:tr>
    </w:tbl>
    <w:p w:rsidR="00C93686" w:rsidRDefault="00C93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912"/>
        <w:gridCol w:w="1706"/>
        <w:gridCol w:w="5581"/>
        <w:gridCol w:w="4331"/>
      </w:tblGrid>
      <w:tr w:rsidR="006D456F" w:rsidTr="00B67EDE">
        <w:tc>
          <w:tcPr>
            <w:tcW w:w="690" w:type="dxa"/>
            <w:shd w:val="clear" w:color="auto" w:fill="auto"/>
          </w:tcPr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>Red.</w:t>
            </w:r>
          </w:p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>br.</w:t>
            </w:r>
          </w:p>
        </w:tc>
        <w:tc>
          <w:tcPr>
            <w:tcW w:w="1912" w:type="dxa"/>
            <w:shd w:val="clear" w:color="auto" w:fill="auto"/>
          </w:tcPr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 xml:space="preserve">Naziv dionika </w:t>
            </w:r>
          </w:p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>(pojedinac, organizacija, institucija)</w:t>
            </w:r>
          </w:p>
        </w:tc>
        <w:tc>
          <w:tcPr>
            <w:tcW w:w="1706" w:type="dxa"/>
            <w:shd w:val="clear" w:color="auto" w:fill="auto"/>
          </w:tcPr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 xml:space="preserve">Članak na </w:t>
            </w:r>
          </w:p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 xml:space="preserve">koji se </w:t>
            </w:r>
          </w:p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>odnosi primjedba/</w:t>
            </w:r>
          </w:p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>prijedlog</w:t>
            </w:r>
          </w:p>
        </w:tc>
        <w:tc>
          <w:tcPr>
            <w:tcW w:w="5581" w:type="dxa"/>
            <w:shd w:val="clear" w:color="auto" w:fill="auto"/>
          </w:tcPr>
          <w:p w:rsidR="006D456F" w:rsidRDefault="006D456F" w:rsidP="0095646A"/>
          <w:p w:rsidR="006D456F" w:rsidRDefault="006D456F" w:rsidP="0095646A"/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>Tekst primjedbe / prijedloga</w:t>
            </w:r>
          </w:p>
          <w:p w:rsidR="006D456F" w:rsidRPr="00C3483D" w:rsidRDefault="006D456F" w:rsidP="0095646A">
            <w:pPr>
              <w:rPr>
                <w:b/>
              </w:rPr>
            </w:pPr>
          </w:p>
        </w:tc>
        <w:tc>
          <w:tcPr>
            <w:tcW w:w="4331" w:type="dxa"/>
            <w:shd w:val="clear" w:color="auto" w:fill="auto"/>
          </w:tcPr>
          <w:p w:rsidR="006D456F" w:rsidRPr="00C3483D" w:rsidRDefault="006D456F" w:rsidP="0095646A">
            <w:pPr>
              <w:rPr>
                <w:b/>
              </w:rPr>
            </w:pPr>
            <w:r w:rsidRPr="00C3483D">
              <w:rPr>
                <w:b/>
              </w:rPr>
              <w:t>Razlog prihvaćanja/</w:t>
            </w:r>
          </w:p>
          <w:p w:rsidR="006D456F" w:rsidRPr="00C3483D" w:rsidRDefault="0095646A" w:rsidP="0095646A">
            <w:pPr>
              <w:rPr>
                <w:b/>
              </w:rPr>
            </w:pPr>
            <w:r>
              <w:rPr>
                <w:b/>
              </w:rPr>
              <w:t>n</w:t>
            </w:r>
            <w:r w:rsidR="006D456F" w:rsidRPr="00C3483D">
              <w:rPr>
                <w:b/>
              </w:rPr>
              <w:t>eprihvaćanja</w:t>
            </w:r>
            <w:r>
              <w:rPr>
                <w:b/>
              </w:rPr>
              <w:t xml:space="preserve"> </w:t>
            </w:r>
            <w:r w:rsidR="006D456F" w:rsidRPr="00C3483D">
              <w:rPr>
                <w:b/>
              </w:rPr>
              <w:t>primjedbe ili</w:t>
            </w:r>
            <w:r>
              <w:rPr>
                <w:b/>
              </w:rPr>
              <w:t xml:space="preserve"> </w:t>
            </w:r>
            <w:r w:rsidR="006D456F" w:rsidRPr="00C3483D">
              <w:rPr>
                <w:b/>
              </w:rPr>
              <w:t>prijedloga</w:t>
            </w:r>
          </w:p>
        </w:tc>
      </w:tr>
      <w:tr w:rsidR="006D456F" w:rsidTr="00B67EDE">
        <w:tc>
          <w:tcPr>
            <w:tcW w:w="690" w:type="dxa"/>
            <w:shd w:val="clear" w:color="auto" w:fill="auto"/>
          </w:tcPr>
          <w:p w:rsidR="006D456F" w:rsidRPr="00C3483D" w:rsidRDefault="00755A78" w:rsidP="0095646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6D456F" w:rsidRPr="00C3483D" w:rsidRDefault="00A070A7" w:rsidP="0095646A">
            <w:pPr>
              <w:rPr>
                <w:b/>
              </w:rPr>
            </w:pPr>
            <w:r>
              <w:rPr>
                <w:b/>
              </w:rPr>
              <w:t>OPG Slavko Merkaš, Šemnica Donja 226, Krapina</w:t>
            </w:r>
          </w:p>
        </w:tc>
        <w:tc>
          <w:tcPr>
            <w:tcW w:w="1706" w:type="dxa"/>
            <w:shd w:val="clear" w:color="auto" w:fill="auto"/>
          </w:tcPr>
          <w:p w:rsidR="006D456F" w:rsidRPr="00755A78" w:rsidRDefault="000A0821" w:rsidP="0095646A">
            <w:r>
              <w:t>Članka 21</w:t>
            </w:r>
            <w:r w:rsidR="004C397E">
              <w:t>.</w:t>
            </w:r>
            <w:r>
              <w:t xml:space="preserve">, stavak 3. </w:t>
            </w:r>
          </w:p>
        </w:tc>
        <w:tc>
          <w:tcPr>
            <w:tcW w:w="5581" w:type="dxa"/>
            <w:shd w:val="clear" w:color="auto" w:fill="auto"/>
          </w:tcPr>
          <w:p w:rsidR="005050C8" w:rsidRDefault="000A0821" w:rsidP="00B67EDE">
            <w:pPr>
              <w:spacing w:line="276" w:lineRule="auto"/>
              <w:jc w:val="both"/>
            </w:pPr>
            <w:r>
              <w:t xml:space="preserve">Člankom 21.toč.3. navedeno je: Natječajem se utvrđuju rokovi, obrasci, popis potrebne dokumentacije, te kriterij bodovanja projekata. Dosadašnji način bodovanja projekata u koji su ulazili stupanj razvijenosti određenog područja je nepravedan i nerealan jer stupanj razvijenosti ništa ne </w:t>
            </w:r>
            <w:r w:rsidR="005050C8">
              <w:t>pridonosi</w:t>
            </w:r>
            <w:r>
              <w:t xml:space="preserve"> povećanju i olakšanju </w:t>
            </w:r>
            <w:r w:rsidR="005050C8">
              <w:t xml:space="preserve">polj. </w:t>
            </w:r>
            <w:r>
              <w:t xml:space="preserve">proizvodnje jer se gotovo </w:t>
            </w:r>
            <w:r>
              <w:lastRenderedPageBreak/>
              <w:t xml:space="preserve">sva poljoprivredna proizvodnja vrši na poljoprivrednim gospodarstvima, a ne u gradovima. </w:t>
            </w:r>
          </w:p>
          <w:p w:rsidR="005050C8" w:rsidRDefault="005050C8" w:rsidP="00B67EDE">
            <w:pPr>
              <w:spacing w:line="276" w:lineRule="auto"/>
              <w:jc w:val="both"/>
            </w:pPr>
            <w:r>
              <w:t xml:space="preserve">Ovakav način bodovanja je krajnje nekorektan, jer sva gospodarstva imaju iste troškove proizvodnje bez obzira na stupanj </w:t>
            </w:r>
            <w:r w:rsidR="004C1C5E">
              <w:t>razvijenosti određenog područja, pa je takvo bodovanje neprihvatljivo i stavlja u neravnopravan položaj ostala polj. gospodarstva.</w:t>
            </w:r>
          </w:p>
          <w:p w:rsidR="005D42EA" w:rsidRDefault="000A0821" w:rsidP="00B67EDE">
            <w:pPr>
              <w:spacing w:line="276" w:lineRule="auto"/>
              <w:jc w:val="both"/>
            </w:pPr>
            <w:r>
              <w:t>Smatram da bi poljop</w:t>
            </w:r>
            <w:r w:rsidR="00BE60E1">
              <w:t>rivredna gospodarstva koja su u</w:t>
            </w:r>
            <w:r>
              <w:t xml:space="preserve"> sustavu PDV-a trebala dobiti do</w:t>
            </w:r>
            <w:r w:rsidR="00BE60E1">
              <w:t>datne bodove razmjerno proteklim</w:t>
            </w:r>
            <w:r>
              <w:t xml:space="preserve"> godina</w:t>
            </w:r>
            <w:r w:rsidR="00BE60E1">
              <w:t>ma</w:t>
            </w:r>
            <w:r>
              <w:t xml:space="preserve"> provedenih u sustavu PDV-a</w:t>
            </w:r>
            <w:r w:rsidR="00BE60E1">
              <w:t>,</w:t>
            </w:r>
            <w:r>
              <w:t xml:space="preserve"> što je jedan o važnih kriterija ozbiljnosti </w:t>
            </w:r>
            <w:r w:rsidR="004C1C5E">
              <w:t>p</w:t>
            </w:r>
            <w:r w:rsidR="005050C8">
              <w:t xml:space="preserve">olj. gospodarstva. Također jedan od važnih uvjeta kod bodovanja je i doškolovanje i stručno osposobljavanje za granu poljoprivredne proizvodnje kojom se gospodarstvo bavi. </w:t>
            </w:r>
          </w:p>
        </w:tc>
        <w:tc>
          <w:tcPr>
            <w:tcW w:w="4331" w:type="dxa"/>
            <w:shd w:val="clear" w:color="auto" w:fill="auto"/>
          </w:tcPr>
          <w:p w:rsidR="00EA5962" w:rsidRDefault="005050C8" w:rsidP="006E2D61">
            <w:pPr>
              <w:rPr>
                <w:b/>
              </w:rPr>
            </w:pPr>
            <w:r w:rsidRPr="005050C8">
              <w:rPr>
                <w:b/>
              </w:rPr>
              <w:lastRenderedPageBreak/>
              <w:t>Ne prihvaća se.</w:t>
            </w:r>
          </w:p>
          <w:p w:rsidR="00641ACC" w:rsidRDefault="00641ACC" w:rsidP="006E2D61">
            <w:pPr>
              <w:rPr>
                <w:b/>
              </w:rPr>
            </w:pPr>
          </w:p>
          <w:p w:rsidR="005050C8" w:rsidRPr="005050C8" w:rsidRDefault="00641ACC" w:rsidP="00B67EDE">
            <w:pPr>
              <w:spacing w:line="276" w:lineRule="auto"/>
              <w:jc w:val="both"/>
            </w:pPr>
            <w:r>
              <w:t>U članku</w:t>
            </w:r>
            <w:r w:rsidR="005050C8" w:rsidRPr="005050C8">
              <w:t xml:space="preserve"> 21. stav</w:t>
            </w:r>
            <w:r>
              <w:t>ak</w:t>
            </w:r>
            <w:r w:rsidR="005050C8" w:rsidRPr="005050C8">
              <w:t xml:space="preserve"> 3.</w:t>
            </w:r>
            <w:r w:rsidR="00143823">
              <w:t xml:space="preserve">, </w:t>
            </w:r>
            <w:r w:rsidR="005050C8">
              <w:t>Pravilnika II. za provedbu mjera raz</w:t>
            </w:r>
            <w:r w:rsidR="00B67EDE">
              <w:t xml:space="preserve">voja poljoprivredne proizvodnje </w:t>
            </w:r>
            <w:r w:rsidR="005050C8">
              <w:t xml:space="preserve">Krapinsko-zagorske županije za 2019. </w:t>
            </w:r>
            <w:r w:rsidR="004C1C5E">
              <w:t>g</w:t>
            </w:r>
            <w:r w:rsidR="005050C8">
              <w:t>odinu</w:t>
            </w:r>
            <w:r w:rsidR="004C1C5E">
              <w:t>,</w:t>
            </w:r>
            <w:r w:rsidR="005050C8">
              <w:t xml:space="preserve"> </w:t>
            </w:r>
            <w:r w:rsidR="005050C8" w:rsidRPr="005050C8">
              <w:t xml:space="preserve"> utvrđeno je da se natječajem utvrđuju rokovi, obrasci, popis </w:t>
            </w:r>
            <w:r w:rsidR="005050C8" w:rsidRPr="005050C8">
              <w:lastRenderedPageBreak/>
              <w:t>potrebne</w:t>
            </w:r>
            <w:r w:rsidR="00631954">
              <w:t xml:space="preserve"> dokumentacije </w:t>
            </w:r>
            <w:r w:rsidR="005050C8" w:rsidRPr="005050C8">
              <w:t xml:space="preserve">te kriterij bodovanja projekta. </w:t>
            </w:r>
            <w:r w:rsidR="005050C8">
              <w:t xml:space="preserve">Kako </w:t>
            </w:r>
            <w:r w:rsidR="004C1C5E">
              <w:t>se kriteriji bodovanja projek</w:t>
            </w:r>
            <w:r w:rsidR="00BE60E1">
              <w:t>a</w:t>
            </w:r>
            <w:r w:rsidR="004C1C5E">
              <w:t>ta utvrđuju natječajnom dokumentacijom</w:t>
            </w:r>
            <w:r w:rsidR="00BE60E1">
              <w:t>, a ne ovim Pravilnikom II.</w:t>
            </w:r>
            <w:r w:rsidR="00562CAF">
              <w:t>,</w:t>
            </w:r>
            <w:r w:rsidR="004C1C5E">
              <w:t xml:space="preserve"> isti nisu predmet ovog Javnog savjetovanja sa zainteresiranom javnošću.</w:t>
            </w:r>
          </w:p>
        </w:tc>
      </w:tr>
      <w:tr w:rsidR="00C644DA" w:rsidTr="00B67EDE">
        <w:trPr>
          <w:trHeight w:val="2975"/>
        </w:trPr>
        <w:tc>
          <w:tcPr>
            <w:tcW w:w="690" w:type="dxa"/>
            <w:shd w:val="clear" w:color="auto" w:fill="auto"/>
          </w:tcPr>
          <w:p w:rsidR="00C644DA" w:rsidRDefault="00C644DA" w:rsidP="00B67ED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912" w:type="dxa"/>
            <w:shd w:val="clear" w:color="auto" w:fill="auto"/>
          </w:tcPr>
          <w:p w:rsidR="00C644DA" w:rsidRPr="00C3483D" w:rsidRDefault="00C644DA" w:rsidP="00B67ED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C644DA" w:rsidRDefault="004C397E" w:rsidP="00B67EDE">
            <w:pPr>
              <w:spacing w:line="276" w:lineRule="auto"/>
              <w:jc w:val="both"/>
            </w:pPr>
            <w:r>
              <w:t>Članak 22., stavak 1.</w:t>
            </w:r>
          </w:p>
        </w:tc>
        <w:tc>
          <w:tcPr>
            <w:tcW w:w="5581" w:type="dxa"/>
            <w:shd w:val="clear" w:color="auto" w:fill="auto"/>
          </w:tcPr>
          <w:p w:rsidR="00143823" w:rsidRDefault="00D12E90" w:rsidP="00B67EDE">
            <w:pPr>
              <w:spacing w:line="276" w:lineRule="auto"/>
              <w:jc w:val="both"/>
            </w:pPr>
            <w:r>
              <w:t xml:space="preserve">Članak 22. </w:t>
            </w:r>
            <w:r w:rsidR="007A37D0">
              <w:t xml:space="preserve">govori da će se administrativna obrada </w:t>
            </w:r>
            <w:r w:rsidR="00F968A1">
              <w:t xml:space="preserve">zahtjeva pristiglih na natječaj </w:t>
            </w:r>
            <w:r w:rsidR="007A37D0">
              <w:t xml:space="preserve">obrađivati po redoslijedu zaprimanja. </w:t>
            </w:r>
          </w:p>
          <w:p w:rsidR="00143823" w:rsidRDefault="00F968A1" w:rsidP="00B67EDE">
            <w:pPr>
              <w:spacing w:line="276" w:lineRule="auto"/>
              <w:jc w:val="both"/>
            </w:pPr>
            <w:r>
              <w:t xml:space="preserve">Ovaj članak može se tumačiti na više načina te je nejasno što se zapravo njime htjelo regulirati. </w:t>
            </w:r>
          </w:p>
          <w:p w:rsidR="00143823" w:rsidRDefault="00143823" w:rsidP="00B67EDE">
            <w:pPr>
              <w:spacing w:line="276" w:lineRule="auto"/>
              <w:jc w:val="both"/>
            </w:pPr>
            <w:r>
              <w:t>-</w:t>
            </w:r>
            <w:r w:rsidR="00F968A1">
              <w:t xml:space="preserve"> Da </w:t>
            </w:r>
            <w:r w:rsidR="00591EC6">
              <w:t xml:space="preserve">li se ovim člankom mislilo </w:t>
            </w:r>
            <w:r w:rsidR="00F968A1">
              <w:t xml:space="preserve">da će se samo po redoslijedu zaprimanja tehnički obraditi pristigli zahtjevi i evidentirati ili će se prema redoslijedu zaprimanja dodjeljivati sredstva potpore prema bodovnoj listi. </w:t>
            </w:r>
          </w:p>
          <w:p w:rsidR="00F968A1" w:rsidRDefault="00143823" w:rsidP="00B67EDE">
            <w:pPr>
              <w:spacing w:line="276" w:lineRule="auto"/>
              <w:jc w:val="both"/>
            </w:pPr>
            <w:r>
              <w:t xml:space="preserve">-Redoslijed pristiglih zahtjeva ne smije imati nikakve </w:t>
            </w:r>
            <w:r>
              <w:lastRenderedPageBreak/>
              <w:t xml:space="preserve">veze sa prioritetom dodjele potpore jer to nije u skladu sa zakonom.  </w:t>
            </w:r>
          </w:p>
          <w:p w:rsidR="00143823" w:rsidRDefault="00143823" w:rsidP="00B67EDE">
            <w:pPr>
              <w:spacing w:line="276" w:lineRule="auto"/>
              <w:jc w:val="both"/>
            </w:pPr>
            <w:r>
              <w:t xml:space="preserve">Ukoliko se pojave zahtjevi sa istim brojem bodova jedan od faktora prioriteta trebao bi biti stručna osposobljenost, veličina gosp., proširenje, sustav PDV-a, godine bavljenja gospodarstvom itd. </w:t>
            </w:r>
          </w:p>
          <w:p w:rsidR="00C644DA" w:rsidRDefault="007A37D0" w:rsidP="00B67EDE">
            <w:pPr>
              <w:spacing w:line="276" w:lineRule="auto"/>
              <w:jc w:val="both"/>
            </w:pPr>
            <w:r>
              <w:t xml:space="preserve">  </w:t>
            </w:r>
          </w:p>
        </w:tc>
        <w:tc>
          <w:tcPr>
            <w:tcW w:w="4331" w:type="dxa"/>
            <w:shd w:val="clear" w:color="auto" w:fill="auto"/>
          </w:tcPr>
          <w:p w:rsidR="00767F8E" w:rsidRDefault="00767F8E" w:rsidP="00B67EDE">
            <w:pPr>
              <w:pStyle w:val="NoSpacing"/>
              <w:spacing w:line="276" w:lineRule="auto"/>
              <w:jc w:val="both"/>
              <w:rPr>
                <w:b/>
              </w:rPr>
            </w:pPr>
            <w:r w:rsidRPr="00767F8E">
              <w:rPr>
                <w:b/>
              </w:rPr>
              <w:lastRenderedPageBreak/>
              <w:t xml:space="preserve">Ne prihvaća se </w:t>
            </w:r>
          </w:p>
          <w:p w:rsidR="00641ACC" w:rsidRPr="00767F8E" w:rsidRDefault="00641ACC" w:rsidP="00B67EDE">
            <w:pPr>
              <w:pStyle w:val="NoSpacing"/>
              <w:spacing w:line="276" w:lineRule="auto"/>
              <w:jc w:val="both"/>
              <w:rPr>
                <w:b/>
              </w:rPr>
            </w:pPr>
          </w:p>
          <w:p w:rsidR="00C644DA" w:rsidRPr="001C72D0" w:rsidRDefault="00767F8E" w:rsidP="00D12E90">
            <w:pPr>
              <w:pStyle w:val="NoSpacing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t>U članku</w:t>
            </w:r>
            <w:r w:rsidR="00591EC6" w:rsidRPr="00591EC6">
              <w:t xml:space="preserve"> </w:t>
            </w:r>
            <w:r w:rsidR="00591EC6">
              <w:t>22</w:t>
            </w:r>
            <w:r w:rsidR="00591EC6" w:rsidRPr="005050C8">
              <w:t>. stav</w:t>
            </w:r>
            <w:r>
              <w:t>ak</w:t>
            </w:r>
            <w:r w:rsidR="00591EC6" w:rsidRPr="005050C8">
              <w:t xml:space="preserve"> </w:t>
            </w:r>
            <w:r w:rsidR="00591EC6">
              <w:t>1</w:t>
            </w:r>
            <w:r w:rsidR="00591EC6" w:rsidRPr="005050C8">
              <w:t>.</w:t>
            </w:r>
            <w:r w:rsidR="00591EC6">
              <w:t>, Pravilnika II. za provedbu mjera razvoja poljoprivredne proizvodnje</w:t>
            </w:r>
            <w:r>
              <w:t xml:space="preserve"> </w:t>
            </w:r>
            <w:r w:rsidR="00591EC6">
              <w:t>Krapinsko-zagorske županije za 2019. godinu, jas</w:t>
            </w:r>
            <w:r w:rsidR="00FC39C3">
              <w:t xml:space="preserve">no je definirano </w:t>
            </w:r>
            <w:r w:rsidR="00D12E90">
              <w:t xml:space="preserve">da administrativnu obradu zahtjeva pristiglih na Natječaj obrađuje Upravni odjel za gospodarstvo, poljoprivredu, promet i komunalnu infrastrukturu po redoslijedu zaprimanja. </w:t>
            </w:r>
            <w:r w:rsidR="00FC39C3">
              <w:t xml:space="preserve">U stavku 2. istog članka </w:t>
            </w:r>
            <w:r>
              <w:lastRenderedPageBreak/>
              <w:t xml:space="preserve">propisano je da se administrativnom kontrolom </w:t>
            </w:r>
            <w:r w:rsidR="00FC39C3">
              <w:t xml:space="preserve">kod pristiglih zahtjeva  </w:t>
            </w:r>
            <w:r>
              <w:t xml:space="preserve">utvrđuje </w:t>
            </w:r>
            <w:r w:rsidR="00FC39C3">
              <w:t xml:space="preserve"> pravovremenost, potpunost, udovoljavanje propisanim</w:t>
            </w:r>
            <w:r>
              <w:t xml:space="preserve"> uvjetima i</w:t>
            </w:r>
            <w:r w:rsidR="00FC39C3">
              <w:t xml:space="preserve"> kriterijima te iznos pr</w:t>
            </w:r>
            <w:r w:rsidR="00D12E90">
              <w:t>ihvatljivih troškova. U stavku 5</w:t>
            </w:r>
            <w:r w:rsidR="00FC39C3">
              <w:t>. istog članka</w:t>
            </w:r>
            <w:r>
              <w:t xml:space="preserve"> jasno je propisano da </w:t>
            </w:r>
            <w:r>
              <w:rPr>
                <w:rFonts w:eastAsia="Calibri"/>
                <w:lang w:eastAsia="en-US"/>
              </w:rPr>
              <w:t>n</w:t>
            </w:r>
            <w:r w:rsidRPr="002F603B">
              <w:rPr>
                <w:rFonts w:eastAsia="Calibri"/>
                <w:lang w:eastAsia="en-US"/>
              </w:rPr>
              <w:t>akon obrade Zahtjeva za potporu Povjerenstvo za praćenje provedbe Pravilnika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603B">
              <w:rPr>
                <w:rFonts w:eastAsia="Calibri"/>
                <w:lang w:eastAsia="en-US"/>
              </w:rPr>
              <w:t>za provedbu mjera razvoja poljoprivredne proizvodn</w:t>
            </w:r>
            <w:r>
              <w:rPr>
                <w:rFonts w:eastAsia="Calibri"/>
                <w:lang w:eastAsia="en-US"/>
              </w:rPr>
              <w:t>je Krapinsko-zagorske županije</w:t>
            </w:r>
            <w:r w:rsidRPr="002F603B">
              <w:rPr>
                <w:rFonts w:eastAsia="Calibri"/>
                <w:lang w:eastAsia="en-US"/>
              </w:rPr>
              <w:t xml:space="preserve"> donosi Prijedlog liste korisnika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603B">
              <w:rPr>
                <w:rFonts w:eastAsia="Calibri"/>
                <w:lang w:eastAsia="en-US"/>
              </w:rPr>
              <w:t>u sklopu kojeg se utvrđuje: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603B">
              <w:rPr>
                <w:rFonts w:eastAsia="Calibri"/>
                <w:lang w:eastAsia="en-US"/>
              </w:rPr>
              <w:t xml:space="preserve">iznos sredstava osiguran u Proračunu, broj zahtjeva koji udovoljavaju kriterijima Pravilnika te  </w:t>
            </w:r>
            <w:r w:rsidRPr="001C72D0">
              <w:rPr>
                <w:rFonts w:eastAsia="Calibri"/>
                <w:b/>
                <w:lang w:eastAsia="en-US"/>
              </w:rPr>
              <w:t>pojedinačni iznos potpore po korisniku ovisno o ostvarenom broju bodova sukladno kriterijima bodovanja.</w:t>
            </w:r>
          </w:p>
          <w:p w:rsidR="00D12E90" w:rsidRPr="00D12E90" w:rsidRDefault="00BE60E1" w:rsidP="00BE60E1">
            <w:pPr>
              <w:pStyle w:val="NoSpacing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Nastavno</w:t>
            </w:r>
            <w:r w:rsidR="001C72D0">
              <w:rPr>
                <w:rFonts w:eastAsia="Calibri"/>
                <w:lang w:eastAsia="en-US"/>
              </w:rPr>
              <w:t xml:space="preserve"> na navedeno</w:t>
            </w:r>
            <w:r>
              <w:rPr>
                <w:rFonts w:eastAsia="Calibri"/>
                <w:lang w:eastAsia="en-US"/>
              </w:rPr>
              <w:t xml:space="preserve"> p</w:t>
            </w:r>
            <w:r w:rsidR="00D12E90">
              <w:rPr>
                <w:rFonts w:eastAsia="Calibri"/>
                <w:lang w:eastAsia="en-US"/>
              </w:rPr>
              <w:t xml:space="preserve">rema redoslijedu zaprimanja vrši se administrativna obrada </w:t>
            </w:r>
            <w:r w:rsidR="00D12E90" w:rsidRPr="00D12E90">
              <w:rPr>
                <w:rFonts w:eastAsia="Calibri"/>
                <w:lang w:eastAsia="en-US"/>
              </w:rPr>
              <w:t xml:space="preserve"> </w:t>
            </w:r>
            <w:r w:rsidR="00D12E90">
              <w:rPr>
                <w:rFonts w:eastAsia="Calibri"/>
                <w:lang w:eastAsia="en-US"/>
              </w:rPr>
              <w:t>Z</w:t>
            </w:r>
            <w:r>
              <w:rPr>
                <w:rFonts w:eastAsia="Calibri"/>
                <w:lang w:eastAsia="en-US"/>
              </w:rPr>
              <w:t>ahtjeva</w:t>
            </w:r>
            <w:r w:rsidR="00D12E90">
              <w:t>, a dodjelu sredstava vrši Povjerenstvo</w:t>
            </w:r>
            <w:r w:rsidR="00D12E90" w:rsidRPr="002F603B">
              <w:rPr>
                <w:rFonts w:eastAsia="Calibri"/>
                <w:lang w:eastAsia="en-US"/>
              </w:rPr>
              <w:t xml:space="preserve"> za praćenje provedbe Pravilnika</w:t>
            </w:r>
            <w:r w:rsidR="00D12E90">
              <w:rPr>
                <w:rFonts w:eastAsia="Calibri"/>
                <w:lang w:eastAsia="en-US"/>
              </w:rPr>
              <w:t xml:space="preserve"> </w:t>
            </w:r>
            <w:r w:rsidR="00D12E90" w:rsidRPr="002F603B">
              <w:rPr>
                <w:rFonts w:eastAsia="Calibri"/>
                <w:lang w:eastAsia="en-US"/>
              </w:rPr>
              <w:t>za provedbu mjera razvoja poljoprivredne proizvodn</w:t>
            </w:r>
            <w:r w:rsidR="00D12E90">
              <w:rPr>
                <w:rFonts w:eastAsia="Calibri"/>
                <w:lang w:eastAsia="en-US"/>
              </w:rPr>
              <w:t xml:space="preserve">je Krapinsko-zagorske županije, temeljem </w:t>
            </w:r>
            <w:r>
              <w:rPr>
                <w:rFonts w:eastAsia="Calibri"/>
                <w:lang w:eastAsia="en-US"/>
              </w:rPr>
              <w:t>ostvarenih bodova</w:t>
            </w:r>
            <w:r w:rsidR="00D12E90">
              <w:rPr>
                <w:rFonts w:eastAsia="Calibri"/>
                <w:lang w:eastAsia="en-US"/>
              </w:rPr>
              <w:t xml:space="preserve"> sukladno kriterijima bodovanja </w:t>
            </w:r>
            <w:r w:rsidR="00D12E90">
              <w:rPr>
                <w:rFonts w:eastAsia="Calibri"/>
                <w:lang w:eastAsia="en-US"/>
              </w:rPr>
              <w:lastRenderedPageBreak/>
              <w:t xml:space="preserve">koji se utvrđuju natječajnom dokumentacijom. </w:t>
            </w:r>
          </w:p>
        </w:tc>
      </w:tr>
    </w:tbl>
    <w:p w:rsidR="00C93686" w:rsidRPr="00C93686" w:rsidRDefault="00C93686" w:rsidP="00B67EDE">
      <w:pPr>
        <w:spacing w:line="276" w:lineRule="auto"/>
        <w:jc w:val="both"/>
      </w:pPr>
    </w:p>
    <w:sectPr w:rsidR="00C93686" w:rsidRPr="00C93686" w:rsidSect="00C93686">
      <w:footerReference w:type="default" r:id="rId8"/>
      <w:pgSz w:w="16840" w:h="11907" w:orient="landscape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96B" w:rsidRDefault="0046596B" w:rsidP="00867913">
      <w:r>
        <w:separator/>
      </w:r>
    </w:p>
  </w:endnote>
  <w:endnote w:type="continuationSeparator" w:id="0">
    <w:p w:rsidR="0046596B" w:rsidRDefault="0046596B" w:rsidP="008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913" w:rsidRDefault="0086791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C72D0">
      <w:rPr>
        <w:noProof/>
      </w:rPr>
      <w:t>4</w:t>
    </w:r>
    <w:r>
      <w:fldChar w:fldCharType="end"/>
    </w:r>
  </w:p>
  <w:p w:rsidR="00867913" w:rsidRDefault="00867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96B" w:rsidRDefault="0046596B" w:rsidP="00867913">
      <w:r>
        <w:separator/>
      </w:r>
    </w:p>
  </w:footnote>
  <w:footnote w:type="continuationSeparator" w:id="0">
    <w:p w:rsidR="0046596B" w:rsidRDefault="0046596B" w:rsidP="0086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D24F4"/>
    <w:multiLevelType w:val="hybridMultilevel"/>
    <w:tmpl w:val="0DB2D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00AE3"/>
    <w:rsid w:val="00005C44"/>
    <w:rsid w:val="00012CA4"/>
    <w:rsid w:val="00021823"/>
    <w:rsid w:val="00024D26"/>
    <w:rsid w:val="00046910"/>
    <w:rsid w:val="000471AF"/>
    <w:rsid w:val="00057842"/>
    <w:rsid w:val="000A0821"/>
    <w:rsid w:val="000A1FC8"/>
    <w:rsid w:val="000A56A3"/>
    <w:rsid w:val="000D05B6"/>
    <w:rsid w:val="000D7567"/>
    <w:rsid w:val="000E0D25"/>
    <w:rsid w:val="00100728"/>
    <w:rsid w:val="00141268"/>
    <w:rsid w:val="00143823"/>
    <w:rsid w:val="0014570F"/>
    <w:rsid w:val="00170A26"/>
    <w:rsid w:val="00174D71"/>
    <w:rsid w:val="0019412E"/>
    <w:rsid w:val="001B756A"/>
    <w:rsid w:val="001C72D0"/>
    <w:rsid w:val="001D5C0E"/>
    <w:rsid w:val="001F6A2F"/>
    <w:rsid w:val="00203235"/>
    <w:rsid w:val="002805BF"/>
    <w:rsid w:val="00294716"/>
    <w:rsid w:val="002C0B7D"/>
    <w:rsid w:val="002D1109"/>
    <w:rsid w:val="002D2BF7"/>
    <w:rsid w:val="00300F83"/>
    <w:rsid w:val="00312E50"/>
    <w:rsid w:val="00314E70"/>
    <w:rsid w:val="00333FC8"/>
    <w:rsid w:val="0033775E"/>
    <w:rsid w:val="003378EA"/>
    <w:rsid w:val="00382816"/>
    <w:rsid w:val="00382D9A"/>
    <w:rsid w:val="003D255F"/>
    <w:rsid w:val="003D55D8"/>
    <w:rsid w:val="003E1DAB"/>
    <w:rsid w:val="003E7F9B"/>
    <w:rsid w:val="0046596B"/>
    <w:rsid w:val="0048069B"/>
    <w:rsid w:val="004A58D3"/>
    <w:rsid w:val="004B7E4D"/>
    <w:rsid w:val="004C1C5E"/>
    <w:rsid w:val="004C397E"/>
    <w:rsid w:val="004C62D7"/>
    <w:rsid w:val="004D1136"/>
    <w:rsid w:val="004E53FE"/>
    <w:rsid w:val="004F057F"/>
    <w:rsid w:val="004F0A99"/>
    <w:rsid w:val="004F5D4A"/>
    <w:rsid w:val="005026C2"/>
    <w:rsid w:val="005050C8"/>
    <w:rsid w:val="00533AEA"/>
    <w:rsid w:val="005368B6"/>
    <w:rsid w:val="005541B6"/>
    <w:rsid w:val="00562CAF"/>
    <w:rsid w:val="00570919"/>
    <w:rsid w:val="005717D1"/>
    <w:rsid w:val="00585344"/>
    <w:rsid w:val="00591EC6"/>
    <w:rsid w:val="005A0851"/>
    <w:rsid w:val="005A3DE6"/>
    <w:rsid w:val="005A477C"/>
    <w:rsid w:val="005D42EA"/>
    <w:rsid w:val="005E7A33"/>
    <w:rsid w:val="006003E2"/>
    <w:rsid w:val="006054DD"/>
    <w:rsid w:val="00616A2F"/>
    <w:rsid w:val="00626F17"/>
    <w:rsid w:val="00630886"/>
    <w:rsid w:val="00631954"/>
    <w:rsid w:val="00641ACC"/>
    <w:rsid w:val="0066092F"/>
    <w:rsid w:val="0066408F"/>
    <w:rsid w:val="00696DF8"/>
    <w:rsid w:val="006A70C7"/>
    <w:rsid w:val="006C165A"/>
    <w:rsid w:val="006C7AA9"/>
    <w:rsid w:val="006D456F"/>
    <w:rsid w:val="006E2D61"/>
    <w:rsid w:val="007001C7"/>
    <w:rsid w:val="00723518"/>
    <w:rsid w:val="00731AAC"/>
    <w:rsid w:val="007424F2"/>
    <w:rsid w:val="00755A78"/>
    <w:rsid w:val="0076233B"/>
    <w:rsid w:val="00767F8E"/>
    <w:rsid w:val="007A37D0"/>
    <w:rsid w:val="007B5621"/>
    <w:rsid w:val="007D1ADC"/>
    <w:rsid w:val="007D71C3"/>
    <w:rsid w:val="007F41B0"/>
    <w:rsid w:val="00810861"/>
    <w:rsid w:val="00810890"/>
    <w:rsid w:val="00857478"/>
    <w:rsid w:val="00866E4B"/>
    <w:rsid w:val="00867913"/>
    <w:rsid w:val="00897B90"/>
    <w:rsid w:val="008A20F1"/>
    <w:rsid w:val="008A36B1"/>
    <w:rsid w:val="008B5138"/>
    <w:rsid w:val="008B5F7A"/>
    <w:rsid w:val="008C46C7"/>
    <w:rsid w:val="00905D87"/>
    <w:rsid w:val="009071CF"/>
    <w:rsid w:val="0093032B"/>
    <w:rsid w:val="009504F2"/>
    <w:rsid w:val="0095646A"/>
    <w:rsid w:val="009624AB"/>
    <w:rsid w:val="00971178"/>
    <w:rsid w:val="00977153"/>
    <w:rsid w:val="009B3F61"/>
    <w:rsid w:val="009B6C63"/>
    <w:rsid w:val="009E3C5F"/>
    <w:rsid w:val="009F7A61"/>
    <w:rsid w:val="00A0067D"/>
    <w:rsid w:val="00A0213E"/>
    <w:rsid w:val="00A070A7"/>
    <w:rsid w:val="00A12F85"/>
    <w:rsid w:val="00A2211C"/>
    <w:rsid w:val="00A331DF"/>
    <w:rsid w:val="00A6356B"/>
    <w:rsid w:val="00A707ED"/>
    <w:rsid w:val="00A815EA"/>
    <w:rsid w:val="00A97EA0"/>
    <w:rsid w:val="00AC2A13"/>
    <w:rsid w:val="00AC5E19"/>
    <w:rsid w:val="00B024C7"/>
    <w:rsid w:val="00B5487E"/>
    <w:rsid w:val="00B67EDE"/>
    <w:rsid w:val="00B8379E"/>
    <w:rsid w:val="00B85330"/>
    <w:rsid w:val="00B86EF0"/>
    <w:rsid w:val="00B924A2"/>
    <w:rsid w:val="00BB52F0"/>
    <w:rsid w:val="00BC7FA1"/>
    <w:rsid w:val="00BE510F"/>
    <w:rsid w:val="00BE55E0"/>
    <w:rsid w:val="00BE60E1"/>
    <w:rsid w:val="00BF329C"/>
    <w:rsid w:val="00C21D65"/>
    <w:rsid w:val="00C239FC"/>
    <w:rsid w:val="00C277F2"/>
    <w:rsid w:val="00C3483D"/>
    <w:rsid w:val="00C46FFB"/>
    <w:rsid w:val="00C644DA"/>
    <w:rsid w:val="00C6500B"/>
    <w:rsid w:val="00C7230A"/>
    <w:rsid w:val="00C86C20"/>
    <w:rsid w:val="00C93686"/>
    <w:rsid w:val="00D12E90"/>
    <w:rsid w:val="00D20445"/>
    <w:rsid w:val="00D22A3E"/>
    <w:rsid w:val="00D24F65"/>
    <w:rsid w:val="00D608A0"/>
    <w:rsid w:val="00DA36FB"/>
    <w:rsid w:val="00DA466D"/>
    <w:rsid w:val="00DB6724"/>
    <w:rsid w:val="00DB7559"/>
    <w:rsid w:val="00DC15B0"/>
    <w:rsid w:val="00DC175A"/>
    <w:rsid w:val="00DD06D1"/>
    <w:rsid w:val="00DF763E"/>
    <w:rsid w:val="00E07B3F"/>
    <w:rsid w:val="00E117F5"/>
    <w:rsid w:val="00E340FF"/>
    <w:rsid w:val="00E65D8D"/>
    <w:rsid w:val="00E83C4B"/>
    <w:rsid w:val="00EA5962"/>
    <w:rsid w:val="00F071AA"/>
    <w:rsid w:val="00F334E4"/>
    <w:rsid w:val="00F6200F"/>
    <w:rsid w:val="00F715B7"/>
    <w:rsid w:val="00F85494"/>
    <w:rsid w:val="00F96712"/>
    <w:rsid w:val="00F968A1"/>
    <w:rsid w:val="00FB20A3"/>
    <w:rsid w:val="00FB463A"/>
    <w:rsid w:val="00FC39C3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7C7A-E74B-486A-8EF9-CE86A26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79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7913"/>
    <w:rPr>
      <w:sz w:val="24"/>
      <w:szCs w:val="24"/>
    </w:rPr>
  </w:style>
  <w:style w:type="paragraph" w:styleId="NoSpacing">
    <w:name w:val="No Spacing"/>
    <w:uiPriority w:val="1"/>
    <w:qFormat/>
    <w:rsid w:val="00767F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2B21-CF4E-425B-85BF-E4F4019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KRAPINSKO-ZAGORSKA ŽUPANIJA</vt:lpstr>
      <vt:lpstr>KRAPINSKO-ZAGORSKA ŽUPANIJA</vt:lpstr>
    </vt:vector>
  </TitlesOfParts>
  <Company>Krapinsko-zagorska županija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subject/>
  <dc:creator>ksenijac</dc:creator>
  <cp:keywords/>
  <cp:lastModifiedBy>Zvonko Tušek</cp:lastModifiedBy>
  <cp:revision>2</cp:revision>
  <cp:lastPrinted>2019-01-28T07:54:00Z</cp:lastPrinted>
  <dcterms:created xsi:type="dcterms:W3CDTF">2019-01-31T11:07:00Z</dcterms:created>
  <dcterms:modified xsi:type="dcterms:W3CDTF">2019-01-31T11:07:00Z</dcterms:modified>
</cp:coreProperties>
</file>